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3.xml" ContentType="application/vnd.openxmlformats-officedocument.customXmlProperties+xml"/>
  <Override PartName="/word/footer1.xml" ContentType="application/vnd.openxmlformats-officedocument.wordprocessingml.footer+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240" w:before="240"/>
        <w:rPr>
          <w:rFonts w:ascii="Montserrat" w:hAnsi="Montserrat" w:cs="Montserrat" w:eastAsia="Montserrat"/>
          <w:i/>
          <w:color w:val="444746"/>
          <w:sz w:val="20"/>
          <w:szCs w:val="20"/>
          <w:highlight w:val="white"/>
        </w:rPr>
      </w:pPr>
      <w:r>
        <w:rPr>
          <w:rFonts w:ascii="Montserrat" w:hAnsi="Montserrat" w:cs="Montserrat" w:eastAsia="Montserrat"/>
          <w:i/>
          <w:color w:val="444746"/>
          <w:sz w:val="20"/>
          <w:szCs w:val="20"/>
          <w:highlight w:val="white"/>
        </w:rPr>
      </w:r>
      <w:r/>
    </w:p>
    <w:p>
      <w:pPr>
        <w:spacing w:after="240" w:before="240"/>
        <w:rPr>
          <w:rFonts w:ascii="Montserrat" w:hAnsi="Montserrat" w:cs="Montserrat" w:eastAsia="Montserrat"/>
          <w:i/>
          <w:color w:val="444746"/>
          <w:sz w:val="20"/>
          <w:szCs w:val="20"/>
          <w:highlight w:val="white"/>
        </w:rPr>
      </w:pPr>
      <w:r>
        <w:rPr>
          <w:rFonts w:ascii="Montserrat" w:hAnsi="Montserrat" w:cs="Montserrat" w:eastAsia="Montserrat"/>
          <w:i/>
          <w:color w:val="444746"/>
          <w:sz w:val="20"/>
          <w:szCs w:val="20"/>
          <w:highlight w:val="white"/>
        </w:rPr>
      </w:r>
      <w:r/>
    </w:p>
    <w:p>
      <w:pPr>
        <w:spacing w:lineRule="auto" w:line="240" w:after="240" w:before="240"/>
        <w:rPr>
          <w:rFonts w:ascii="montserrat black" w:hAnsi="montserrat black" w:cs="montserrat black" w:eastAsia="montserrat black"/>
          <w:color w:val="BF9000"/>
          <w:sz w:val="144"/>
          <w:szCs w:val="144"/>
        </w:rPr>
      </w:pPr>
      <w:r>
        <w:rPr>
          <w:rFonts w:ascii="montserrat black" w:hAnsi="montserrat black" w:cs="montserrat black" w:eastAsia="montserrat black"/>
          <w:color w:val="BF9000"/>
          <w:sz w:val="144"/>
          <w:szCs w:val="144"/>
        </w:rPr>
        <w:t xml:space="preserve">GUIDE </w:t>
      </w:r>
      <w:r>
        <w:rPr>
          <w:rFonts w:ascii="Montserrat" w:hAnsi="Montserrat" w:cs="Montserrat" w:eastAsia="Montserrat"/>
          <w:b/>
          <w:color w:val="BF9000"/>
          <w:sz w:val="144"/>
          <w:szCs w:val="144"/>
        </w:rPr>
        <w:br/>
      </w:r>
      <w:r>
        <w:rPr>
          <w:rFonts w:ascii="montserrat black" w:hAnsi="montserrat black" w:cs="montserrat black" w:eastAsia="montserrat black"/>
          <w:color w:val="BF9000"/>
          <w:sz w:val="144"/>
          <w:szCs w:val="144"/>
        </w:rPr>
        <w:t xml:space="preserve">DE PRISE EN MAIN</w:t>
      </w:r>
      <w:r/>
    </w:p>
    <w:p>
      <w:pPr>
        <w:spacing w:lineRule="auto" w:line="240" w:after="240" w:before="240"/>
        <w:rPr>
          <w:rFonts w:ascii="Montserrat" w:hAnsi="Montserrat" w:cs="Montserrat" w:eastAsia="Montserrat"/>
          <w:color w:val="181A31"/>
          <w:sz w:val="24"/>
          <w:szCs w:val="24"/>
        </w:rPr>
      </w:pPr>
      <w:r>
        <w:rPr>
          <w:rFonts w:ascii="Montserrat" w:hAnsi="Montserrat" w:cs="Montserrat" w:eastAsia="Montserrat"/>
          <w:b/>
          <w:sz w:val="144"/>
          <w:szCs w:val="144"/>
        </w:rPr>
        <w:t xml:space="preserve">ATELIER</w:t>
      </w:r>
      <w:r>
        <w:rPr>
          <w:rFonts w:ascii="Montserrat" w:hAnsi="Montserrat" w:cs="Montserrat" w:eastAsia="Montserrat"/>
          <w:sz w:val="144"/>
          <w:szCs w:val="144"/>
        </w:rPr>
        <w:t xml:space="preserve"> </w:t>
      </w:r>
      <w:r>
        <w:rPr>
          <w:rFonts w:ascii="Montserrat" w:hAnsi="Montserrat" w:cs="Montserrat" w:eastAsia="Montserrat"/>
          <w:b/>
          <w:sz w:val="144"/>
          <w:szCs w:val="144"/>
        </w:rPr>
        <w:t xml:space="preserve">DES ELUS</w:t>
      </w:r>
      <w:r>
        <w:rPr>
          <w:rFonts w:ascii="Montserrat" w:hAnsi="Montserrat" w:cs="Montserrat" w:eastAsia="Montserrat"/>
          <w:b/>
          <w:sz w:val="144"/>
          <w:szCs w:val="144"/>
        </w:rPr>
        <w:br/>
      </w:r>
      <w:r>
        <w:rPr>
          <w:rFonts w:ascii="Montserrat" w:hAnsi="Montserrat" w:cs="Montserrat" w:eastAsia="Montserrat"/>
          <w:b/>
          <w:color w:val="222222"/>
          <w:sz w:val="36"/>
          <w:szCs w:val="36"/>
          <w:shd w:val="clear" w:fill="F1C232" w:color="auto"/>
        </w:rPr>
        <w:t xml:space="preserve">7 territoires imaginaires représentés par 7 </w:t>
      </w:r>
      <w:r>
        <w:rPr>
          <w:rFonts w:ascii="Montserrat" w:hAnsi="Montserrat" w:cs="Montserrat" w:eastAsia="Montserrat"/>
          <w:b/>
          <w:color w:val="222222"/>
          <w:sz w:val="36"/>
          <w:szCs w:val="36"/>
          <w:shd w:val="clear" w:fill="F1C232" w:color="auto"/>
        </w:rPr>
        <w:t xml:space="preserve">m</w:t>
      </w:r>
      <w:r>
        <w:rPr>
          <w:rFonts w:ascii="Montserrat" w:hAnsi="Montserrat" w:cs="Montserrat" w:eastAsia="Montserrat"/>
          <w:b/>
          <w:color w:val="222222"/>
          <w:sz w:val="36"/>
          <w:szCs w:val="36"/>
          <w:shd w:val="clear" w:fill="F1C232" w:color="auto"/>
        </w:rPr>
        <w:t xml:space="preserve">aires, face à 7 problématiques, pour défendre les 7 principes du numérique d’intérêt général</w:t>
      </w:r>
      <w:r>
        <w:rPr>
          <w:rFonts w:ascii="Montserrat" w:hAnsi="Montserrat" w:cs="Montserrat" w:eastAsia="Montserrat"/>
          <w:b/>
          <w:color w:val="181A31"/>
          <w:sz w:val="24"/>
          <w:szCs w:val="24"/>
        </w:rPr>
        <w:br/>
      </w:r>
      <w:r>
        <w:rPr>
          <w:rFonts w:ascii="Montserrat" w:hAnsi="Montserrat" w:cs="Montserrat" w:eastAsia="Montserrat"/>
          <w:color w:val="181A31"/>
          <w:sz w:val="24"/>
          <w:szCs w:val="24"/>
        </w:rPr>
        <w:br/>
      </w:r>
      <w:r>
        <w:rPr>
          <w:rFonts w:ascii="Montserrat" w:hAnsi="Montserrat" w:cs="Montserrat" w:eastAsia="Montserrat"/>
          <w:color w:val="181A31"/>
          <w:sz w:val="24"/>
          <w:szCs w:val="24"/>
        </w:rPr>
      </w:r>
      <w:r/>
    </w:p>
    <w:p>
      <w:pPr>
        <w:spacing w:lineRule="auto" w:line="240" w:after="240" w:before="240"/>
        <w:rPr>
          <w:rFonts w:ascii="Montserrat" w:hAnsi="Montserrat" w:cs="Montserrat" w:eastAsia="Montserrat"/>
          <w:sz w:val="120"/>
          <w:szCs w:val="120"/>
        </w:rPr>
      </w:pPr>
      <w:r>
        <w:rPr>
          <w:rFonts w:ascii="Montserrat" w:hAnsi="Montserrat" w:cs="Montserrat" w:eastAsia="Montserrat"/>
          <w:color w:val="181A31"/>
          <w:sz w:val="24"/>
          <w:szCs w:val="24"/>
        </w:rPr>
        <w:br/>
      </w:r>
      <w:r>
        <w:rPr>
          <w:rFonts w:ascii="Montserrat" w:hAnsi="Montserrat" w:cs="Montserrat" w:eastAsia="Montserrat"/>
          <w:color w:val="181A31"/>
          <w:sz w:val="24"/>
          <w:szCs w:val="24"/>
        </w:rPr>
        <w:br/>
      </w:r>
      <w:r>
        <w:rPr>
          <w:rFonts w:ascii="Montserrat" w:hAnsi="Montserrat" w:cs="Montserrat" w:eastAsia="Montserrat"/>
          <w:b/>
          <w:color w:val="FFFFFF"/>
          <w:sz w:val="38"/>
          <w:szCs w:val="38"/>
          <w:shd w:val="clear" w:fill="222222" w:color="auto"/>
        </w:rPr>
        <w:t xml:space="preserve">Numérique en Commun[s]</w:t>
      </w:r>
      <w:r>
        <w:rPr>
          <w:rFonts w:ascii="Montserrat" w:hAnsi="Montserrat" w:cs="Montserrat" w:eastAsia="Montserrat"/>
          <w:b/>
          <w:color w:val="FFFFFF"/>
          <w:sz w:val="38"/>
          <w:szCs w:val="38"/>
          <w:shd w:val="clear" w:fill="222222" w:color="auto"/>
        </w:rPr>
        <w:br/>
      </w:r>
      <w:r>
        <w:rPr>
          <w:rFonts w:ascii="Montserrat" w:hAnsi="Montserrat" w:cs="Montserrat" w:eastAsia="Montserrat"/>
          <w:b/>
          <w:color w:val="222222"/>
          <w:sz w:val="38"/>
          <w:szCs w:val="38"/>
          <w:shd w:val="clear" w:fill="F1C232" w:color="auto"/>
        </w:rPr>
        <w:t xml:space="preserve">Atelier des élus </w:t>
      </w:r>
      <w:r>
        <w:rPr>
          <w:rFonts w:ascii="Montserrat" w:hAnsi="Montserrat" w:cs="Montserrat" w:eastAsia="Montserrat"/>
          <w:b/>
          <w:color w:val="222222"/>
          <w:sz w:val="38"/>
          <w:szCs w:val="38"/>
          <w:shd w:val="clear" w:fill="F1C232" w:color="auto"/>
        </w:rPr>
        <w:t xml:space="preserve">organisé à l’occasion du NEC</w:t>
      </w:r>
      <w:r>
        <w:rPr>
          <w:rFonts w:ascii="Montserrat" w:hAnsi="Montserrat" w:cs="Montserrat" w:eastAsia="Montserrat"/>
          <w:b/>
          <w:color w:val="222222"/>
          <w:sz w:val="38"/>
          <w:szCs w:val="38"/>
          <w:shd w:val="clear" w:fill="F1C232" w:color="auto"/>
        </w:rPr>
        <w:t xml:space="preserve">2</w:t>
      </w:r>
      <w:r>
        <w:rPr>
          <w:rFonts w:ascii="Montserrat" w:hAnsi="Montserrat" w:cs="Montserrat" w:eastAsia="Montserrat"/>
          <w:b/>
          <w:color w:val="222222"/>
          <w:sz w:val="38"/>
          <w:szCs w:val="38"/>
          <w:shd w:val="clear" w:fill="F1C232" w:color="auto"/>
        </w:rPr>
        <w:t xml:space="preserve">4</w:t>
      </w:r>
      <w:r/>
    </w:p>
    <w:p>
      <w:pPr>
        <w:rPr>
          <w:rFonts w:ascii="Montserrat" w:hAnsi="Montserrat"/>
          <w:b/>
          <w:sz w:val="28"/>
        </w:rPr>
      </w:pPr>
      <w:r>
        <w:rPr>
          <w:rFonts w:ascii="Montserrat" w:hAnsi="Montserrat"/>
          <w:b/>
          <w:sz w:val="28"/>
        </w:rPr>
        <w:t xml:space="preserve">Contexte de l’atelier : </w:t>
      </w:r>
      <w:r/>
    </w:p>
    <w:p>
      <w:pPr>
        <w:rPr>
          <w:rFonts w:ascii="Montserrat" w:hAnsi="Montserrat"/>
          <w:sz w:val="28"/>
        </w:rPr>
      </w:pPr>
      <w:r>
        <w:rPr>
          <w:rFonts w:ascii="Montserrat" w:hAnsi="Montserrat"/>
          <w:sz w:val="28"/>
        </w:rPr>
      </w:r>
      <w:r/>
    </w:p>
    <w:p>
      <w:pPr>
        <w:ind w:left="0" w:right="0" w:firstLine="0"/>
        <w:jc w:val="both"/>
        <w:spacing w:lineRule="atLeast" w:line="253"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8"/>
        </w:rPr>
        <w:t xml:space="preserve">L’atelier des élus est un atelier immersif organisé lors du NEC 2024 à Chambéry. Il a pour but de mobiliser et d’acculturer les élus au numérique d’intérêt général.</w:t>
      </w:r>
      <w:r/>
    </w:p>
    <w:p>
      <w:pPr>
        <w:ind w:left="0" w:right="0" w:firstLine="0"/>
        <w:jc w:val="both"/>
        <w:spacing w:lineRule="atLeast" w:line="253" w:after="0" w:before="0"/>
        <w:rPr>
          <w:rFonts w:ascii="Arial" w:hAnsi="Arial" w:cs="Arial" w:eastAsia="Arial"/>
          <w:color w:val="000000"/>
          <w:sz w:val="28"/>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8"/>
        </w:rPr>
      </w:r>
      <w:r>
        <w:rPr>
          <w:rFonts w:ascii="Arial" w:hAnsi="Arial" w:cs="Arial" w:eastAsia="Arial"/>
          <w:color w:val="000000"/>
          <w:sz w:val="28"/>
        </w:rPr>
        <w:t xml:space="preserve">Que les élus soient novices ou déjà bien informés sur la thématique du numérique d’intérêt général, cet atelier leur offre l’opportunité de découvrir de nouvelles perspectives</w:t>
      </w:r>
      <w:r>
        <w:rPr>
          <w:rFonts w:ascii="Arial" w:hAnsi="Arial" w:cs="Arial" w:eastAsia="Arial"/>
          <w:color w:val="000000"/>
          <w:sz w:val="28"/>
        </w:rPr>
        <w:t xml:space="preserve">.</w:t>
      </w:r>
      <w:r>
        <w:rPr>
          <w:rFonts w:ascii="Arial" w:hAnsi="Arial" w:cs="Arial" w:eastAsia="Arial"/>
          <w:color w:val="000000"/>
          <w:sz w:val="28"/>
        </w:rPr>
      </w:r>
      <w:r/>
    </w:p>
    <w:p>
      <w:pPr>
        <w:ind w:left="0" w:right="0" w:firstLine="0"/>
        <w:jc w:val="both"/>
        <w:spacing w:lineRule="atLeast" w:line="253" w:after="0" w:before="0"/>
        <w:rPr>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8"/>
        </w:rPr>
        <w:t xml:space="preserve">Les participants incarnent les élus adjoints d’un territoire imaginaire. Nous avons inventé 7 territoires aux caractéristiques diverses afin que chacun puisse travailler sur celui qui correspond le mieux à sa réalité. </w:t>
      </w:r>
      <w:r>
        <w:rPr>
          <w:rFonts w:ascii="Arial" w:hAnsi="Arial" w:cs="Arial" w:eastAsia="Arial"/>
          <w:color w:val="000000"/>
          <w:sz w:val="28"/>
        </w:rPr>
        <w:t xml:space="preserve">Ils peuvent s’appuyer sur de nombreuses fiches solutions pour enrichir leurs ré</w:t>
      </w:r>
      <w:r>
        <w:rPr>
          <w:rFonts w:ascii="Arial" w:hAnsi="Arial" w:cs="Arial" w:eastAsia="Arial"/>
          <w:color w:val="000000"/>
          <w:sz w:val="28"/>
        </w:rPr>
        <w:t xml:space="preserve">flexions et bénéficier de l’accompagnement des maîtres du jeu, qui les guideront ou les challengeront sur leurs propositions.</w:t>
      </w:r>
      <w:r/>
    </w:p>
    <w:p>
      <w:r/>
      <w:r/>
    </w:p>
    <w:p>
      <w:pPr>
        <w:ind w:left="0" w:right="0" w:firstLine="0"/>
        <w:spacing w:lineRule="atLeast" w:line="253"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8"/>
        </w:rPr>
        <w:t xml:space="preserve"> </w:t>
      </w:r>
      <w:r/>
    </w:p>
    <w:p>
      <w:pPr>
        <w:ind w:left="0" w:right="0" w:firstLine="0"/>
        <w:jc w:val="both"/>
        <w:spacing w:lineRule="atLeast" w:line="253"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8"/>
        </w:rPr>
        <w:t xml:space="preserve">Ce guide a été conçu pour présenter le déroulement de l’atelier tel qu’il a été mis en œuvre lors de Numérique en Commun[s] 2024. L’atelier est librement réutilisable : vous pouvez le dupliquer, l’adapter et le personnaliser selon les besoins et les spécif</w:t>
      </w:r>
      <w:r>
        <w:rPr>
          <w:rFonts w:ascii="Arial" w:hAnsi="Arial" w:cs="Arial" w:eastAsia="Arial"/>
          <w:b/>
          <w:color w:val="000000"/>
          <w:sz w:val="28"/>
        </w:rPr>
        <w:t xml:space="preserve">icités de votre territoire.</w:t>
      </w:r>
      <w:r/>
    </w:p>
    <w:p>
      <w:pPr>
        <w:rPr>
          <w:rFonts w:ascii="Montserrat" w:hAnsi="Montserrat" w:cs="Montserrat" w:eastAsia="Montserrat"/>
          <w:sz w:val="28"/>
          <w:szCs w:val="28"/>
        </w:rPr>
      </w:pPr>
      <w:r>
        <w:rPr>
          <w:rFonts w:ascii="Montserrat" w:hAnsi="Montserrat" w:cs="Montserrat" w:eastAsia="Montserrat"/>
          <w:sz w:val="28"/>
          <w:szCs w:val="28"/>
        </w:rPr>
      </w:r>
      <w:r/>
    </w:p>
    <w:p>
      <w:pPr>
        <w:rPr>
          <w:rFonts w:ascii="Montserrat" w:hAnsi="Montserrat" w:cs="Montserrat" w:eastAsia="Montserrat"/>
          <w:sz w:val="28"/>
          <w:szCs w:val="28"/>
        </w:rPr>
      </w:pPr>
      <w:r>
        <w:rPr>
          <w:rFonts w:ascii="Montserrat" w:hAnsi="Montserrat" w:cs="Montserrat" w:eastAsia="Montserrat"/>
          <w:b/>
          <w:sz w:val="28"/>
          <w:szCs w:val="28"/>
        </w:rPr>
        <w:t xml:space="preserve">Principes de l’atelier :</w:t>
      </w:r>
      <w:r>
        <w:rPr>
          <w:rFonts w:ascii="Montserrat" w:hAnsi="Montserrat" w:cs="Montserrat" w:eastAsia="Montserrat"/>
          <w:sz w:val="28"/>
          <w:szCs w:val="28"/>
        </w:rPr>
        <w:t xml:space="preserve"> </w:t>
      </w:r>
      <w:r/>
    </w:p>
    <w:p>
      <w:pPr>
        <w:rPr>
          <w:rFonts w:ascii="Montserrat" w:hAnsi="Montserrat" w:cs="Montserrat" w:eastAsia="Montserrat"/>
          <w:sz w:val="28"/>
          <w:szCs w:val="28"/>
        </w:rPr>
      </w:pPr>
      <w:r>
        <w:rPr>
          <w:rFonts w:ascii="Montserrat" w:hAnsi="Montserrat" w:cs="Montserrat" w:eastAsia="Montserrat"/>
          <w:sz w:val="28"/>
          <w:szCs w:val="28"/>
        </w:rPr>
      </w:r>
      <w:r/>
    </w:p>
    <w:p>
      <w:pPr>
        <w:jc w:val="both"/>
        <w:rPr>
          <w:rFonts w:ascii="Montserrat" w:hAnsi="Montserrat" w:cs="Montserrat" w:eastAsia="Montserrat"/>
          <w:sz w:val="28"/>
          <w:szCs w:val="28"/>
        </w:rPr>
      </w:pPr>
      <w:r>
        <w:rPr>
          <w:rFonts w:ascii="Montserrat" w:hAnsi="Montserrat" w:cs="Montserrat" w:eastAsia="Montserrat"/>
          <w:sz w:val="28"/>
          <w:szCs w:val="28"/>
        </w:rPr>
        <w:t xml:space="preserve">Les élus sont repartis par groupe </w:t>
      </w:r>
      <w:r>
        <w:rPr>
          <w:rFonts w:ascii="Montserrat" w:hAnsi="Montserrat" w:cs="Montserrat" w:eastAsia="Montserrat"/>
          <w:sz w:val="28"/>
          <w:szCs w:val="28"/>
        </w:rPr>
        <w:t xml:space="preserve"> et </w:t>
      </w:r>
      <w:r>
        <w:rPr>
          <w:rFonts w:ascii="Arial" w:hAnsi="Arial" w:cs="Arial" w:eastAsia="Arial"/>
          <w:color w:val="000000"/>
          <w:sz w:val="28"/>
        </w:rPr>
        <w:t xml:space="preserve">doivent élaborer un plan d’action visant à répondre à la problématique spécifique du territoire qu’ils ont choisi. </w:t>
      </w:r>
      <w:r>
        <w:rPr>
          <w:rFonts w:ascii="Montserrat" w:hAnsi="Montserrat" w:cs="Montserrat" w:eastAsia="Montserrat"/>
          <w:sz w:val="28"/>
          <w:szCs w:val="28"/>
        </w:rPr>
        <w:t xml:space="preserve"> Le but de cet exercice est de permettre aux élus et décideurs de se saisir concrètement des principes du numérique d’intérêt général.</w:t>
      </w:r>
      <w:r/>
    </w:p>
    <w:p>
      <w:pPr>
        <w:rPr>
          <w:rFonts w:ascii="Montserrat" w:hAnsi="Montserrat" w:cs="Montserrat" w:eastAsia="Montserrat"/>
          <w:sz w:val="28"/>
          <w:szCs w:val="28"/>
        </w:rPr>
      </w:pPr>
      <w:r>
        <w:rPr>
          <w:rFonts w:ascii="Montserrat" w:hAnsi="Montserrat" w:cs="Montserrat" w:eastAsia="Montserrat"/>
          <w:sz w:val="28"/>
          <w:szCs w:val="28"/>
        </w:rPr>
      </w:r>
      <w:r/>
    </w:p>
    <w:p>
      <w:pPr>
        <w:jc w:val="both"/>
        <w:rPr>
          <w:rFonts w:ascii="Montserrat" w:hAnsi="Montserrat" w:cs="Montserrat" w:eastAsia="Montserrat"/>
          <w:sz w:val="28"/>
          <w:szCs w:val="28"/>
        </w:rPr>
      </w:pPr>
      <w:r>
        <w:rPr>
          <w:rFonts w:ascii="Montserrat" w:hAnsi="Montserrat" w:cs="Montserrat" w:eastAsia="Montserrat"/>
          <w:sz w:val="28"/>
          <w:szCs w:val="28"/>
        </w:rPr>
        <w:t xml:space="preserve">Chaque groupe de travail est animé par un « </w:t>
      </w:r>
      <w:r>
        <w:rPr>
          <w:rFonts w:ascii="Montserrat" w:hAnsi="Montserrat" w:cs="Montserrat" w:eastAsia="Montserrat"/>
          <w:sz w:val="28"/>
          <w:szCs w:val="28"/>
        </w:rPr>
        <w:t xml:space="preserve">m</w:t>
      </w:r>
      <w:r>
        <w:rPr>
          <w:rFonts w:ascii="Montserrat" w:hAnsi="Montserrat" w:cs="Montserrat" w:eastAsia="Montserrat"/>
          <w:sz w:val="28"/>
          <w:szCs w:val="28"/>
        </w:rPr>
        <w:t xml:space="preserve">aire » qui rencontre des difficultés dans sa politique publique et qui souhaite se saisir de la transformation numérique.  Son but est d’aider ses « adjoints » à formuler deux réponses concrètes et </w:t>
      </w:r>
      <w:r>
        <w:rPr>
          <w:rFonts w:ascii="Montserrat" w:hAnsi="Montserrat" w:cs="Montserrat" w:eastAsia="Montserrat"/>
          <w:sz w:val="28"/>
          <w:szCs w:val="28"/>
        </w:rPr>
        <w:t xml:space="preserve">monitorées, à appliquer sur leur territoire, qui respectent les principes du numérique d’intérêt général. </w:t>
      </w:r>
      <w:r/>
    </w:p>
    <w:p>
      <w:pPr>
        <w:rPr>
          <w:rFonts w:ascii="Montserrat" w:hAnsi="Montserrat" w:cs="Montserrat" w:eastAsia="Montserrat"/>
          <w:sz w:val="28"/>
          <w:szCs w:val="28"/>
        </w:rPr>
      </w:pPr>
      <w:r>
        <w:rPr>
          <w:rFonts w:ascii="Montserrat" w:hAnsi="Montserrat" w:cs="Montserrat" w:eastAsia="Montserrat"/>
          <w:sz w:val="28"/>
          <w:szCs w:val="28"/>
        </w:rPr>
      </w:r>
      <w:r/>
    </w:p>
    <w:p>
      <w:pPr>
        <w:rPr>
          <w:rFonts w:ascii="Montserrat" w:hAnsi="Montserrat" w:cs="Montserrat" w:eastAsia="Montserrat"/>
          <w:sz w:val="28"/>
          <w:szCs w:val="28"/>
        </w:rPr>
      </w:pPr>
      <w:r>
        <w:rPr>
          <w:rFonts w:ascii="Montserrat" w:hAnsi="Montserrat" w:cs="Montserrat" w:eastAsia="Montserrat"/>
          <w:sz w:val="28"/>
          <w:szCs w:val="28"/>
        </w:rPr>
      </w:r>
      <w:r/>
    </w:p>
    <w:p>
      <w:pPr>
        <w:rPr>
          <w:rFonts w:ascii="Montserrat" w:hAnsi="Montserrat" w:cs="Montserrat" w:eastAsia="Montserrat"/>
          <w:sz w:val="28"/>
          <w:szCs w:val="28"/>
        </w:rPr>
      </w:pPr>
      <w:r>
        <w:rPr>
          <w:rFonts w:ascii="Montserrat" w:hAnsi="Montserrat" w:cs="Montserrat" w:eastAsia="Montserrat"/>
          <w:sz w:val="28"/>
          <w:szCs w:val="28"/>
        </w:rPr>
        <w:br/>
      </w:r>
      <w:r>
        <w:rPr>
          <w:rFonts w:ascii="Montserrat" w:hAnsi="Montserrat" w:cs="Montserrat" w:eastAsia="Montserrat"/>
          <w:b/>
          <w:color w:val="222222"/>
          <w:sz w:val="28"/>
          <w:szCs w:val="28"/>
          <w:shd w:val="clear" w:fill="F1C232" w:color="auto"/>
        </w:rPr>
        <w:t xml:space="preserve">SOMMAIRE DE CE GUIDE</w:t>
      </w:r>
      <w:r>
        <w:rPr>
          <w:rFonts w:ascii="Montserrat" w:hAnsi="Montserrat" w:cs="Montserrat" w:eastAsia="Montserrat"/>
          <w:sz w:val="28"/>
          <w:szCs w:val="28"/>
        </w:rPr>
        <w:br/>
      </w:r>
      <w:r/>
    </w:p>
    <w:p>
      <w:pPr>
        <w:numPr>
          <w:ilvl w:val="0"/>
          <w:numId w:val="3"/>
        </w:numPr>
        <w:rPr>
          <w:rFonts w:ascii="Montserrat" w:hAnsi="Montserrat" w:cs="Montserrat" w:eastAsia="Montserrat"/>
          <w:sz w:val="28"/>
          <w:szCs w:val="28"/>
        </w:rPr>
      </w:pPr>
      <w:r>
        <w:rPr>
          <w:rFonts w:ascii="Montserrat" w:hAnsi="Montserrat" w:cs="Montserrat" w:eastAsia="Montserrat"/>
          <w:sz w:val="28"/>
          <w:szCs w:val="28"/>
        </w:rPr>
        <w:t xml:space="preserve">Déroulé de la séquence </w:t>
      </w:r>
      <w:r/>
    </w:p>
    <w:p>
      <w:pPr>
        <w:numPr>
          <w:ilvl w:val="0"/>
          <w:numId w:val="3"/>
        </w:numPr>
        <w:rPr>
          <w:rFonts w:ascii="Montserrat" w:hAnsi="Montserrat" w:cs="Montserrat" w:eastAsia="Montserrat"/>
          <w:sz w:val="28"/>
          <w:szCs w:val="28"/>
        </w:rPr>
      </w:pPr>
      <w:r>
        <w:rPr>
          <w:rFonts w:ascii="Montserrat" w:hAnsi="Montserrat" w:cs="Montserrat" w:eastAsia="Montserrat"/>
          <w:sz w:val="28"/>
          <w:szCs w:val="28"/>
        </w:rPr>
        <w:t xml:space="preserve">Présentation synthétique des 7 territoires et des 7 principes du numérique d’intérêt général</w:t>
      </w:r>
      <w:r/>
    </w:p>
    <w:p>
      <w:pPr>
        <w:numPr>
          <w:ilvl w:val="0"/>
          <w:numId w:val="3"/>
        </w:numPr>
        <w:rPr>
          <w:rFonts w:ascii="Montserrat" w:hAnsi="Montserrat" w:cs="Montserrat" w:eastAsia="Montserrat"/>
          <w:sz w:val="28"/>
          <w:szCs w:val="28"/>
        </w:rPr>
      </w:pPr>
      <w:r>
        <w:rPr>
          <w:rFonts w:ascii="Montserrat" w:hAnsi="Montserrat" w:cs="Montserrat" w:eastAsia="Montserrat"/>
          <w:sz w:val="28"/>
          <w:szCs w:val="28"/>
        </w:rPr>
        <w:t xml:space="preserve">Fiche</w:t>
      </w:r>
      <w:r>
        <w:rPr>
          <w:rFonts w:ascii="Montserrat" w:hAnsi="Montserrat" w:cs="Montserrat" w:eastAsia="Montserrat"/>
          <w:sz w:val="28"/>
          <w:szCs w:val="28"/>
        </w:rPr>
        <w:t xml:space="preserve">s</w:t>
      </w:r>
      <w:r>
        <w:rPr>
          <w:rFonts w:ascii="Montserrat" w:hAnsi="Montserrat" w:cs="Montserrat" w:eastAsia="Montserrat"/>
          <w:sz w:val="28"/>
          <w:szCs w:val="28"/>
        </w:rPr>
        <w:t xml:space="preserve"> descriptive</w:t>
      </w:r>
      <w:r>
        <w:rPr>
          <w:rFonts w:ascii="Montserrat" w:hAnsi="Montserrat" w:cs="Montserrat" w:eastAsia="Montserrat"/>
          <w:sz w:val="28"/>
          <w:szCs w:val="28"/>
        </w:rPr>
        <w:t xml:space="preserve">s</w:t>
      </w:r>
      <w:r>
        <w:rPr>
          <w:rFonts w:ascii="Montserrat" w:hAnsi="Montserrat" w:cs="Montserrat" w:eastAsia="Montserrat"/>
          <w:sz w:val="28"/>
          <w:szCs w:val="28"/>
        </w:rPr>
        <w:t xml:space="preserve"> des territoires, informations utiles et précisions sur les problématiques</w:t>
      </w:r>
      <w:r/>
    </w:p>
    <w:p>
      <w:pPr>
        <w:rPr>
          <w:rFonts w:ascii="Montserrat" w:hAnsi="Montserrat" w:cs="Montserrat" w:eastAsia="Montserrat"/>
          <w:sz w:val="34"/>
          <w:szCs w:val="34"/>
        </w:rPr>
      </w:pPr>
      <w:r>
        <w:rPr>
          <w:rFonts w:ascii="Montserrat" w:hAnsi="Montserrat" w:cs="Montserrat" w:eastAsia="Montserrat"/>
          <w:sz w:val="34"/>
          <w:szCs w:val="34"/>
        </w:rPr>
      </w:r>
      <w:r/>
    </w:p>
    <w:p>
      <w:pPr>
        <w:pStyle w:val="893"/>
        <w:rPr>
          <w:color w:val="000000"/>
          <w:sz w:val="14"/>
          <w:szCs w:val="14"/>
          <w:shd w:val="clear" w:fill="F1C232" w:color="auto"/>
        </w:rPr>
      </w:pPr>
      <w:r/>
      <w:bookmarkStart w:id="64" w:name="_wcz6gicjzz3e"/>
      <w:r/>
      <w:bookmarkEnd w:id="64"/>
      <w:r>
        <w:br w:type="page"/>
      </w:r>
      <w:r>
        <w:t xml:space="preserve">COMMENT FONCTIONNE LA SEQUENCE ? </w:t>
      </w:r>
      <w:r/>
    </w:p>
    <w:p>
      <w:pPr>
        <w:pStyle w:val="717"/>
        <w:rPr>
          <w:b/>
          <w:color w:val="000000"/>
          <w:sz w:val="24"/>
          <w:szCs w:val="24"/>
        </w:rPr>
      </w:pPr>
      <w:r/>
      <w:bookmarkStart w:id="65" w:name="_h2v0ddejrk2i"/>
      <w:r/>
      <w:bookmarkEnd w:id="65"/>
      <w:r>
        <w:rPr>
          <w:b/>
          <w:color w:val="F1C232"/>
          <w:sz w:val="24"/>
          <w:szCs w:val="24"/>
        </w:rPr>
        <w:t xml:space="preserve">LE DÉROULÉ (1h30)</w:t>
      </w:r>
      <w:r/>
    </w:p>
    <w:p>
      <w:pPr>
        <w:numPr>
          <w:ilvl w:val="0"/>
          <w:numId w:val="7"/>
        </w:numPr>
        <w:rPr>
          <w:rFonts w:ascii="Montserrat" w:hAnsi="Montserrat" w:cs="Montserrat" w:eastAsia="Montserrat"/>
        </w:rPr>
      </w:pPr>
      <w:r>
        <w:rPr>
          <w:rFonts w:ascii="Montserrat" w:hAnsi="Montserrat" w:cs="Montserrat" w:eastAsia="Montserrat"/>
          <w:b/>
        </w:rPr>
        <w:t xml:space="preserve">5 min - </w:t>
      </w:r>
      <w:r>
        <w:rPr>
          <w:rFonts w:ascii="Montserrat" w:hAnsi="Montserrat" w:cs="Montserrat" w:eastAsia="Montserrat"/>
        </w:rPr>
        <w:t xml:space="preserve">Installation des </w:t>
      </w:r>
      <w:r>
        <w:rPr>
          <w:rFonts w:ascii="Montserrat" w:hAnsi="Montserrat" w:cs="Montserrat" w:eastAsia="Montserrat"/>
        </w:rPr>
        <w:t xml:space="preserve">m</w:t>
      </w:r>
      <w:r>
        <w:rPr>
          <w:rFonts w:ascii="Montserrat" w:hAnsi="Montserrat" w:cs="Montserrat" w:eastAsia="Montserrat"/>
        </w:rPr>
        <w:t xml:space="preserve">aires</w:t>
      </w:r>
      <w:r/>
    </w:p>
    <w:p>
      <w:pPr>
        <w:numPr>
          <w:ilvl w:val="0"/>
          <w:numId w:val="7"/>
        </w:numPr>
        <w:rPr>
          <w:rFonts w:ascii="Montserrat" w:hAnsi="Montserrat" w:cs="Montserrat" w:eastAsia="Montserrat"/>
        </w:rPr>
      </w:pPr>
      <w:r>
        <w:rPr>
          <w:rFonts w:ascii="Montserrat" w:hAnsi="Montserrat" w:cs="Montserrat" w:eastAsia="Montserrat"/>
          <w:b/>
        </w:rPr>
        <w:t xml:space="preserve">10 min</w:t>
      </w:r>
      <w:r>
        <w:rPr>
          <w:rFonts w:ascii="Montserrat" w:hAnsi="Montserrat" w:cs="Montserrat" w:eastAsia="Montserrat"/>
        </w:rPr>
        <w:t xml:space="preserve"> - Placement des participants sur les différentes tables</w:t>
      </w:r>
      <w:r/>
    </w:p>
    <w:p>
      <w:pPr>
        <w:numPr>
          <w:ilvl w:val="0"/>
          <w:numId w:val="7"/>
        </w:numPr>
        <w:rPr>
          <w:rFonts w:ascii="Montserrat" w:hAnsi="Montserrat" w:cs="Montserrat" w:eastAsia="Montserrat"/>
        </w:rPr>
      </w:pPr>
      <w:r>
        <w:rPr>
          <w:rFonts w:ascii="Montserrat" w:hAnsi="Montserrat" w:cs="Montserrat" w:eastAsia="Montserrat"/>
          <w:b/>
        </w:rPr>
        <w:t xml:space="preserve">5 min</w:t>
      </w:r>
      <w:r>
        <w:rPr>
          <w:rFonts w:ascii="Montserrat" w:hAnsi="Montserrat" w:cs="Montserrat" w:eastAsia="Montserrat"/>
        </w:rPr>
        <w:t xml:space="preserve"> - Explication des règles du jeu et des objectifs de la séquence </w:t>
      </w:r>
      <w:r/>
    </w:p>
    <w:p>
      <w:pPr>
        <w:numPr>
          <w:ilvl w:val="0"/>
          <w:numId w:val="7"/>
        </w:numPr>
        <w:rPr>
          <w:rFonts w:ascii="Montserrat" w:hAnsi="Montserrat" w:cs="Montserrat" w:eastAsia="Montserrat"/>
        </w:rPr>
      </w:pPr>
      <w:r>
        <w:rPr>
          <w:rFonts w:ascii="Montserrat" w:hAnsi="Montserrat" w:cs="Montserrat" w:eastAsia="Montserrat"/>
          <w:b/>
        </w:rPr>
        <w:t xml:space="preserve">30 min </w:t>
      </w:r>
      <w:r>
        <w:rPr>
          <w:rFonts w:ascii="Montserrat" w:hAnsi="Montserrat" w:cs="Montserrat" w:eastAsia="Montserrat"/>
        </w:rPr>
        <w:t xml:space="preserve">- Tour de table (rapide) et mise au travail du groupe par les </w:t>
      </w:r>
      <w:r>
        <w:rPr>
          <w:rFonts w:ascii="Montserrat" w:hAnsi="Montserrat" w:cs="Montserrat" w:eastAsia="Montserrat"/>
        </w:rPr>
        <w:t xml:space="preserve">m</w:t>
      </w:r>
      <w:r>
        <w:rPr>
          <w:rFonts w:ascii="Montserrat" w:hAnsi="Montserrat" w:cs="Montserrat" w:eastAsia="Montserrat"/>
        </w:rPr>
        <w:t xml:space="preserve">aires</w:t>
      </w:r>
      <w:r/>
    </w:p>
    <w:p>
      <w:pPr>
        <w:numPr>
          <w:ilvl w:val="0"/>
          <w:numId w:val="7"/>
        </w:numPr>
        <w:rPr>
          <w:rFonts w:ascii="Montserrat" w:hAnsi="Montserrat" w:cs="Montserrat" w:eastAsia="Montserrat"/>
        </w:rPr>
      </w:pPr>
      <w:r>
        <w:rPr>
          <w:rFonts w:ascii="Montserrat" w:hAnsi="Montserrat" w:cs="Montserrat" w:eastAsia="Montserrat"/>
          <w:b/>
        </w:rPr>
        <w:t xml:space="preserve">20 min</w:t>
      </w:r>
      <w:r>
        <w:rPr>
          <w:rFonts w:ascii="Montserrat" w:hAnsi="Montserrat" w:cs="Montserrat" w:eastAsia="Montserrat"/>
        </w:rPr>
        <w:t xml:space="preserve"> - Retours par table / pitch des </w:t>
      </w:r>
      <w:r>
        <w:rPr>
          <w:rFonts w:ascii="Montserrat" w:hAnsi="Montserrat" w:cs="Montserrat" w:eastAsia="Montserrat"/>
        </w:rPr>
        <w:t xml:space="preserve">m</w:t>
      </w:r>
      <w:r>
        <w:rPr>
          <w:rFonts w:ascii="Montserrat" w:hAnsi="Montserrat" w:cs="Montserrat" w:eastAsia="Montserrat"/>
        </w:rPr>
        <w:t xml:space="preserve">aires</w:t>
      </w:r>
      <w:r/>
    </w:p>
    <w:p>
      <w:pPr>
        <w:numPr>
          <w:ilvl w:val="0"/>
          <w:numId w:val="7"/>
        </w:numPr>
        <w:rPr>
          <w:rFonts w:ascii="Montserrat" w:hAnsi="Montserrat" w:cs="Montserrat" w:eastAsia="Montserrat"/>
        </w:rPr>
      </w:pPr>
      <w:r>
        <w:rPr>
          <w:rFonts w:ascii="Montserrat" w:hAnsi="Montserrat" w:cs="Montserrat" w:eastAsia="Montserrat"/>
          <w:b/>
        </w:rPr>
        <w:t xml:space="preserve">10 min</w:t>
      </w:r>
      <w:r>
        <w:rPr>
          <w:rFonts w:ascii="Montserrat" w:hAnsi="Montserrat" w:cs="Montserrat" w:eastAsia="Montserrat"/>
        </w:rPr>
        <w:t xml:space="preserve"> - Retour d</w:t>
      </w:r>
      <w:r>
        <w:rPr>
          <w:rFonts w:ascii="Montserrat" w:hAnsi="Montserrat" w:cs="Montserrat" w:eastAsia="Montserrat"/>
        </w:rPr>
        <w:t xml:space="preserve">e chercheurs/grands témoins/experts présents pour prendre du recul </w:t>
      </w:r>
      <w:r>
        <w:rPr>
          <w:rFonts w:ascii="Montserrat" w:hAnsi="Montserrat" w:cs="Montserrat" w:eastAsia="Montserrat"/>
        </w:rPr>
        <w:t xml:space="preserve">sur les propositions faites</w:t>
      </w:r>
      <w:r/>
    </w:p>
    <w:p>
      <w:pPr>
        <w:numPr>
          <w:ilvl w:val="0"/>
          <w:numId w:val="7"/>
        </w:numPr>
        <w:rPr>
          <w:rFonts w:ascii="Montserrat" w:hAnsi="Montserrat" w:cs="Montserrat" w:eastAsia="Montserrat"/>
        </w:rPr>
      </w:pPr>
      <w:r>
        <w:rPr>
          <w:rFonts w:ascii="Montserrat" w:hAnsi="Montserrat" w:cs="Montserrat" w:eastAsia="Montserrat"/>
          <w:b/>
        </w:rPr>
        <w:t xml:space="preserve">10 min</w:t>
      </w:r>
      <w:r>
        <w:rPr>
          <w:rFonts w:ascii="Montserrat" w:hAnsi="Montserrat" w:cs="Montserrat" w:eastAsia="Montserrat"/>
        </w:rPr>
        <w:t xml:space="preserve"> - Mot de la fin et échange avec les élus</w:t>
      </w:r>
      <w:r/>
    </w:p>
    <w:p>
      <w:r/>
      <w:r/>
    </w:p>
    <w:p>
      <w:pPr>
        <w:rPr>
          <w:rFonts w:ascii="Montserrat" w:hAnsi="Montserrat" w:cs="Montserrat" w:eastAsia="Montserrat"/>
        </w:rPr>
      </w:pPr>
      <w:r>
        <w:rPr>
          <w:rFonts w:ascii="Montserrat" w:hAnsi="Montserrat" w:cs="Montserrat" w:eastAsia="Montserrat"/>
          <w:b/>
          <w:color w:val="F1C232"/>
        </w:rPr>
        <w:t xml:space="preserve">LES MODALITÉS D’ANIMATION DU TRAVAIL EN GROUPE PAR LES MAIRES</w:t>
      </w:r>
      <w:r/>
    </w:p>
    <w:p>
      <w:pPr>
        <w:numPr>
          <w:ilvl w:val="0"/>
          <w:numId w:val="6"/>
        </w:numPr>
        <w:rPr>
          <w:rFonts w:ascii="Montserrat" w:hAnsi="Montserrat" w:cs="Montserrat" w:eastAsia="Montserrat"/>
        </w:rPr>
      </w:pPr>
      <w:r>
        <w:rPr>
          <w:rFonts w:ascii="Montserrat" w:hAnsi="Montserrat" w:cs="Montserrat" w:eastAsia="Montserrat"/>
        </w:rPr>
        <w:t xml:space="preserve">Réaliser un mini tour de table rapide</w:t>
      </w:r>
      <w:r/>
    </w:p>
    <w:p>
      <w:pPr>
        <w:numPr>
          <w:ilvl w:val="0"/>
          <w:numId w:val="6"/>
        </w:numPr>
        <w:rPr>
          <w:rFonts w:ascii="Montserrat" w:hAnsi="Montserrat" w:cs="Montserrat" w:eastAsia="Montserrat"/>
        </w:rPr>
      </w:pPr>
      <w:r>
        <w:rPr>
          <w:rFonts w:ascii="Montserrat" w:hAnsi="Montserrat" w:cs="Montserrat" w:eastAsia="Montserrat"/>
        </w:rPr>
        <w:t xml:space="preserve">Présenter le territoire et mettre en avant les chiffres clés pour orienter la réflexion</w:t>
      </w:r>
      <w:r/>
    </w:p>
    <w:p>
      <w:pPr>
        <w:numPr>
          <w:ilvl w:val="0"/>
          <w:numId w:val="6"/>
        </w:numPr>
        <w:rPr>
          <w:rFonts w:ascii="Montserrat" w:hAnsi="Montserrat" w:cs="Montserrat" w:eastAsia="Montserrat"/>
        </w:rPr>
      </w:pPr>
      <w:r>
        <w:rPr>
          <w:rFonts w:ascii="Montserrat" w:hAnsi="Montserrat" w:cs="Montserrat" w:eastAsia="Montserrat"/>
        </w:rPr>
        <w:t xml:space="preserve">Impliquer le groupe dans la formulation de 2 propositions en s’appuyant sur le remplissage des fiches suivantes, en mobilisant l’expérience des participants et les fiches solutions mises à disposition (au besoin)</w:t>
      </w:r>
      <w:r/>
    </w:p>
    <w:p>
      <w:pPr>
        <w:rPr>
          <w:b/>
        </w:rPr>
      </w:pPr>
      <w:r>
        <w:rPr>
          <w:b/>
        </w:rPr>
        <mc:AlternateContent>
          <mc:Choice Requires="wpg">
            <w:drawing>
              <wp:inline xmlns:wp="http://schemas.openxmlformats.org/drawingml/2006/wordprocessingDrawing" distT="0" distB="0" distL="0" distR="0">
                <wp:extent cx="5915025" cy="3533775"/>
                <wp:effectExtent l="0" t="0" r="9525" b="9525"/>
                <wp:docPr id="1" name="image1.png" hidden="0"/>
                <wp:cNvGraphicFramePr/>
                <a:graphic xmlns:a="http://schemas.openxmlformats.org/drawingml/2006/main">
                  <a:graphicData uri="http://schemas.openxmlformats.org/drawingml/2006/picture">
                    <pic:pic xmlns:pic="http://schemas.openxmlformats.org/drawingml/2006/picture">
                      <pic:nvPicPr>
                        <pic:cNvPr id="0" name="image1.png" hidden="0"/>
                        <pic:cNvPicPr/>
                        <pic:nvPr isPhoto="0" userDrawn="0"/>
                      </pic:nvPicPr>
                      <pic:blipFill>
                        <a:blip r:embed="rId13"/>
                        <a:stretch/>
                      </pic:blipFill>
                      <pic:spPr bwMode="auto">
                        <a:xfrm>
                          <a:off x="0" y="0"/>
                          <a:ext cx="5915025" cy="3533775"/>
                        </a:xfrm>
                        <a:prstGeom prst="rect">
                          <a:avLst/>
                        </a:prstGeom>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65.8pt;height:278.2pt;">
                <v:path textboxrect="0,0,0,0"/>
                <v:imagedata r:id="rId13" o:title=""/>
              </v:shape>
            </w:pict>
          </mc:Fallback>
        </mc:AlternateContent>
      </w:r>
      <w:r/>
    </w:p>
    <w:p>
      <w:pPr>
        <w:rPr>
          <w:rFonts w:ascii="Montserrat" w:hAnsi="Montserrat" w:cs="Montserrat" w:eastAsia="Montserrat"/>
          <w:b/>
          <w:color w:val="FFFFFF"/>
          <w:shd w:val="clear" w:fill="0A0C0D" w:color="auto"/>
        </w:rPr>
      </w:pPr>
      <w:r>
        <w:rPr>
          <w:rFonts w:ascii="Montserrat" w:hAnsi="Montserrat" w:cs="Montserrat" w:eastAsia="Montserrat"/>
          <w:b/>
          <w:color w:val="FFFFFF"/>
          <w:shd w:val="clear" w:fill="0A0C0D" w:color="auto"/>
        </w:rPr>
        <w:t xml:space="preserve">Les missions des « maires » : revenir sur les réalités d</w:t>
      </w:r>
      <w:r>
        <w:rPr>
          <w:rFonts w:ascii="Montserrat" w:hAnsi="Montserrat" w:cs="Montserrat" w:eastAsia="Montserrat"/>
          <w:b/>
          <w:color w:val="FFFFFF"/>
          <w:shd w:val="clear" w:fill="0A0C0D" w:color="auto"/>
        </w:rPr>
        <w:t xml:space="preserve">u territoire </w:t>
      </w:r>
      <w:r>
        <w:rPr>
          <w:rFonts w:ascii="Montserrat" w:hAnsi="Montserrat" w:cs="Montserrat" w:eastAsia="Montserrat"/>
          <w:b/>
          <w:color w:val="FFFFFF"/>
          <w:shd w:val="clear" w:fill="0A0C0D" w:color="auto"/>
        </w:rPr>
        <w:t xml:space="preserve">pour challenger les propositions, et sur les principes quand il semble que les participants s’en éloignent. </w:t>
      </w:r>
      <w:r>
        <w:br w:type="page"/>
      </w:r>
      <w:r/>
    </w:p>
    <w:p>
      <w:pPr>
        <w:pStyle w:val="893"/>
        <w:rPr>
          <w:color w:val="000000"/>
          <w:sz w:val="14"/>
          <w:szCs w:val="14"/>
          <w:shd w:val="clear" w:fill="F1C232" w:color="auto"/>
        </w:rPr>
      </w:pPr>
      <w:r/>
      <w:bookmarkStart w:id="66" w:name="_lzu4vb9pahm2"/>
      <w:r/>
      <w:bookmarkEnd w:id="66"/>
      <w:r>
        <w:t xml:space="preserve">QUELLES SITUATIONS A RESOUDRE AU PRISME DES 7 PRINCIPES DU NUMERIQUE D’INTERET GENERAL ? </w:t>
      </w:r>
      <w:r/>
    </w:p>
    <w:p>
      <w:pPr>
        <w:pStyle w:val="893"/>
        <w:rPr>
          <w:color w:val="F1C232"/>
          <w:sz w:val="24"/>
        </w:rPr>
      </w:pPr>
      <w:r>
        <w:rPr>
          <w:color w:val="F1C232"/>
          <w:sz w:val="24"/>
        </w:rPr>
      </w:r>
      <w:r/>
    </w:p>
    <w:p>
      <w:pPr>
        <w:pStyle w:val="893"/>
        <w:rPr>
          <w:sz w:val="24"/>
        </w:rPr>
      </w:pPr>
      <w:r>
        <w:rPr>
          <w:color w:val="F1C232"/>
          <w:sz w:val="24"/>
        </w:rPr>
        <w:t xml:space="preserve">7 TERRTIOIRES FICTIFS ET LEURS ENJEUX </w:t>
      </w:r>
      <w:r/>
    </w:p>
    <w:p>
      <w:pPr>
        <w:rPr>
          <w:rFonts w:ascii="Montserrat" w:hAnsi="Montserrat" w:cs="Montserrat" w:eastAsia="Montserrat"/>
          <w:b/>
        </w:rPr>
      </w:pPr>
      <w:r>
        <w:rPr>
          <w:rFonts w:ascii="Montserrat" w:hAnsi="Montserrat" w:cs="Montserrat" w:eastAsia="Montserrat"/>
          <w:b/>
        </w:rPr>
      </w:r>
      <w:r/>
    </w:p>
    <w:p>
      <w:pPr>
        <w:shd w:val="clear" w:fill="FFFFFF" w:color="auto"/>
        <w:rPr>
          <w:rFonts w:ascii="Montserrat" w:hAnsi="Montserrat" w:cs="Montserrat" w:eastAsia="Montserrat"/>
          <w:b/>
          <w:sz w:val="24"/>
          <w:szCs w:val="24"/>
        </w:rPr>
      </w:pPr>
      <w:r>
        <w:rPr>
          <w:rFonts w:ascii="Montserrat" w:hAnsi="Montserrat" w:cs="Montserrat" w:eastAsia="Montserrat"/>
          <w:b/>
          <w:sz w:val="24"/>
          <w:szCs w:val="24"/>
        </w:rPr>
        <w:t xml:space="preserve">1. LYTOULE - 676 000 habitants - VILLE</w:t>
      </w:r>
      <w:r/>
    </w:p>
    <w:p>
      <w:pPr>
        <w:jc w:val="both"/>
        <w:shd w:val="clear" w:fill="FFFFFF" w:color="auto"/>
        <w:rPr>
          <w:rFonts w:ascii="Montserrat" w:hAnsi="Montserrat" w:cs="Montserrat" w:eastAsia="Montserrat"/>
          <w:i/>
        </w:rPr>
      </w:pPr>
      <w:r>
        <w:rPr>
          <w:rFonts w:ascii="Montserrat" w:hAnsi="Montserrat" w:cs="Montserrat" w:eastAsia="Montserrat"/>
        </w:rPr>
        <w:t xml:space="preserve">Comment assurer une transformation numérique de l’action publique qui ne vienne pas renforcer les inégalités et les clivages entre quartiers ?</w:t>
      </w:r>
      <w:r/>
    </w:p>
    <w:p>
      <w:pPr>
        <w:shd w:val="clear" w:fill="FFFFFF" w:color="auto"/>
        <w:rPr>
          <w:rFonts w:ascii="Montserrat" w:hAnsi="Montserrat" w:cs="Montserrat" w:eastAsia="Montserrat"/>
        </w:rPr>
      </w:pPr>
      <w:r>
        <w:rPr>
          <w:rFonts w:ascii="Montserrat" w:hAnsi="Montserrat" w:cs="Montserrat" w:eastAsia="Montserrat"/>
        </w:rPr>
      </w:r>
      <w:r/>
    </w:p>
    <w:p>
      <w:pPr>
        <w:shd w:val="clear" w:fill="FFFFFF" w:color="auto"/>
        <w:rPr>
          <w:rFonts w:ascii="Montserrat" w:hAnsi="Montserrat" w:cs="Montserrat" w:eastAsia="Montserrat"/>
        </w:rPr>
      </w:pPr>
      <w:r>
        <w:rPr>
          <w:rFonts w:ascii="Montserrat" w:hAnsi="Montserrat" w:cs="Montserrat" w:eastAsia="Montserrat"/>
        </w:rPr>
      </w:r>
      <w:r/>
    </w:p>
    <w:p>
      <w:pPr>
        <w:shd w:val="clear" w:fill="FFFFFF" w:color="auto"/>
        <w:rPr>
          <w:rFonts w:ascii="Montserrat" w:hAnsi="Montserrat" w:cs="Montserrat" w:eastAsia="Montserrat"/>
          <w:b/>
          <w:i/>
        </w:rPr>
      </w:pPr>
      <w:r>
        <w:rPr>
          <w:rFonts w:ascii="Montserrat" w:hAnsi="Montserrat" w:cs="Montserrat" w:eastAsia="Montserrat"/>
          <w:b/>
          <w:sz w:val="24"/>
          <w:szCs w:val="24"/>
        </w:rPr>
        <w:t xml:space="preserve">2. VIGROU - 37 000 habitants - VILLE</w:t>
      </w:r>
      <w:r>
        <w:rPr>
          <w:rFonts w:ascii="Montserrat" w:hAnsi="Montserrat" w:cs="Montserrat" w:eastAsia="Montserrat"/>
          <w:b/>
          <w:sz w:val="24"/>
          <w:szCs w:val="24"/>
        </w:rPr>
        <w:br/>
      </w:r>
      <w:r>
        <w:rPr>
          <w:rFonts w:ascii="Montserrat" w:hAnsi="Montserrat" w:cs="Montserrat" w:eastAsia="Montserrat"/>
        </w:rPr>
        <w:t xml:space="preserve">Comment éviter que la confiance dans les outils numériques s’étiole alors que des investissements importants ont été consentis en matière d’inclusion numérique ? </w:t>
      </w:r>
      <w:r>
        <w:rPr>
          <w:rFonts w:ascii="Montserrat" w:hAnsi="Montserrat" w:cs="Montserrat" w:eastAsia="Montserrat"/>
          <w:b/>
          <w:i/>
          <w:color w:val="FFFFFF"/>
          <w:sz w:val="20"/>
          <w:szCs w:val="20"/>
          <w:shd w:val="clear" w:fill="222222" w:color="auto"/>
        </w:rPr>
        <w:br/>
      </w:r>
      <w:r/>
    </w:p>
    <w:p>
      <w:pPr>
        <w:shd w:val="clear" w:fill="FFFFFF" w:color="auto"/>
        <w:rPr>
          <w:rFonts w:ascii="Montserrat" w:hAnsi="Montserrat" w:cs="Montserrat" w:eastAsia="Montserrat"/>
          <w:b/>
          <w:i/>
        </w:rPr>
      </w:pPr>
      <w:r>
        <w:rPr>
          <w:rFonts w:ascii="Montserrat" w:hAnsi="Montserrat" w:cs="Montserrat" w:eastAsia="Montserrat"/>
          <w:b/>
          <w:i/>
        </w:rPr>
        <w:br/>
      </w:r>
      <w:r>
        <w:rPr>
          <w:rFonts w:ascii="Montserrat" w:hAnsi="Montserrat" w:cs="Montserrat" w:eastAsia="Montserrat"/>
          <w:b/>
          <w:sz w:val="24"/>
          <w:szCs w:val="24"/>
        </w:rPr>
        <w:t xml:space="preserve">3. WISSAN - 322 000 habitants</w:t>
      </w:r>
      <w:r>
        <w:rPr>
          <w:rFonts w:ascii="Montserrat" w:hAnsi="Montserrat" w:cs="Montserrat" w:eastAsia="Montserrat"/>
          <w:b/>
          <w:sz w:val="20"/>
          <w:szCs w:val="20"/>
        </w:rPr>
        <w:t xml:space="preserve"> </w:t>
      </w:r>
      <w:r>
        <w:rPr>
          <w:rFonts w:ascii="Montserrat" w:hAnsi="Montserrat" w:cs="Montserrat" w:eastAsia="Montserrat"/>
          <w:b/>
          <w:sz w:val="24"/>
          <w:szCs w:val="20"/>
        </w:rPr>
        <w:t xml:space="preserve">- VILLE</w:t>
      </w:r>
      <w:r>
        <w:rPr>
          <w:rFonts w:ascii="Montserrat" w:hAnsi="Montserrat" w:cs="Montserrat" w:eastAsia="Montserrat"/>
          <w:sz w:val="20"/>
          <w:szCs w:val="20"/>
        </w:rPr>
        <w:br/>
      </w:r>
      <w:r>
        <w:rPr>
          <w:rFonts w:ascii="Montserrat" w:hAnsi="Montserrat" w:cs="Montserrat" w:eastAsia="Montserrat"/>
        </w:rPr>
        <w:t xml:space="preserve">Faute de pouvoir de régulation des grandes plateformes à l’échelle locale, comment la collectivité peut-elle agir au sein de son territoire pour apaiser les violences en ligne ? </w:t>
      </w:r>
      <w:r>
        <w:rPr>
          <w:rFonts w:ascii="Montserrat" w:hAnsi="Montserrat" w:cs="Montserrat" w:eastAsia="Montserrat"/>
          <w:b/>
          <w:i/>
        </w:rPr>
        <w:br/>
      </w:r>
      <w:r/>
    </w:p>
    <w:p>
      <w:pPr>
        <w:shd w:val="clear" w:fill="FFFFFF" w:color="auto"/>
        <w:rPr>
          <w:rFonts w:ascii="Montserrat" w:hAnsi="Montserrat" w:cs="Montserrat" w:eastAsia="Montserrat"/>
        </w:rPr>
      </w:pPr>
      <w:r>
        <w:rPr>
          <w:rFonts w:ascii="Montserrat" w:hAnsi="Montserrat" w:cs="Montserrat" w:eastAsia="Montserrat"/>
        </w:rPr>
      </w:r>
      <w:r/>
    </w:p>
    <w:p>
      <w:pPr>
        <w:shd w:val="clear" w:fill="FFFFFF" w:color="auto"/>
        <w:rPr>
          <w:rFonts w:ascii="Montserrat" w:hAnsi="Montserrat" w:cs="Montserrat" w:eastAsia="Montserrat"/>
        </w:rPr>
      </w:pPr>
      <w:r>
        <w:rPr>
          <w:rFonts w:ascii="Montserrat" w:hAnsi="Montserrat" w:cs="Montserrat" w:eastAsia="Montserrat"/>
          <w:b/>
          <w:sz w:val="24"/>
        </w:rPr>
        <w:t xml:space="preserve">4. LES BOIS FLEURIS - 8 700 habitants - COMMUNAUTÉ DE COMMUNES </w:t>
      </w:r>
      <w:r>
        <w:rPr>
          <w:rFonts w:ascii="Montserrat" w:hAnsi="Montserrat" w:cs="Montserrat" w:eastAsia="Montserrat"/>
        </w:rPr>
        <w:br/>
        <w:t xml:space="preserve">Comment installer le dialogue avec les habitants et accompagner le changement sur un territoire que le numérique inquiète ?</w:t>
      </w:r>
      <w:r/>
    </w:p>
    <w:p>
      <w:pPr>
        <w:shd w:val="clear" w:fill="FFFFFF" w:color="auto"/>
        <w:rPr>
          <w:rFonts w:ascii="Montserrat" w:hAnsi="Montserrat" w:cs="Montserrat" w:eastAsia="Montserrat"/>
        </w:rPr>
      </w:pPr>
      <w:r>
        <w:rPr>
          <w:rFonts w:ascii="Montserrat" w:hAnsi="Montserrat" w:cs="Montserrat" w:eastAsia="Montserrat"/>
        </w:rPr>
      </w:r>
      <w:r/>
    </w:p>
    <w:p>
      <w:pPr>
        <w:shd w:val="clear" w:fill="FFFFFF" w:color="auto"/>
        <w:rPr>
          <w:rFonts w:ascii="Montserrat" w:hAnsi="Montserrat" w:cs="Montserrat" w:eastAsia="Montserrat"/>
        </w:rPr>
      </w:pPr>
      <w:r>
        <w:rPr>
          <w:rFonts w:ascii="Montserrat" w:hAnsi="Montserrat" w:cs="Montserrat" w:eastAsia="Montserrat"/>
        </w:rPr>
      </w:r>
      <w:r/>
    </w:p>
    <w:p>
      <w:pPr>
        <w:shd w:val="clear" w:fill="FFFFFF" w:color="auto"/>
        <w:rPr>
          <w:rFonts w:ascii="Montserrat" w:hAnsi="Montserrat" w:cs="Montserrat" w:eastAsia="Montserrat"/>
          <w:sz w:val="24"/>
        </w:rPr>
      </w:pPr>
      <w:r>
        <w:rPr>
          <w:rFonts w:ascii="Montserrat" w:hAnsi="Montserrat" w:cs="Montserrat" w:eastAsia="Montserrat"/>
          <w:b/>
          <w:sz w:val="24"/>
        </w:rPr>
        <w:t xml:space="preserve">5.  LE HAUT-ALLOIE </w:t>
      </w:r>
      <w:r>
        <w:rPr>
          <w:rFonts w:ascii="Montserrat" w:hAnsi="Montserrat" w:cs="Montserrat" w:eastAsia="Montserrat"/>
          <w:b/>
          <w:sz w:val="24"/>
        </w:rPr>
        <w:t xml:space="preserve">- 227</w:t>
      </w:r>
      <w:r>
        <w:rPr>
          <w:rFonts w:ascii="Montserrat" w:hAnsi="Montserrat" w:cs="Montserrat" w:eastAsia="Montserrat"/>
          <w:b/>
          <w:sz w:val="24"/>
        </w:rPr>
        <w:t xml:space="preserve"> 000 habitants - DÉPARTEMENT</w:t>
      </w:r>
      <w:r/>
    </w:p>
    <w:p>
      <w:pPr>
        <w:shd w:val="clear" w:fill="FFFFFF" w:color="auto"/>
        <w:rPr>
          <w:rFonts w:ascii="Montserrat" w:hAnsi="Montserrat" w:cs="Montserrat" w:eastAsia="Montserrat"/>
          <w:highlight w:val="black"/>
        </w:rPr>
      </w:pPr>
      <w:r>
        <w:rPr>
          <w:rFonts w:ascii="Montserrat" w:hAnsi="Montserrat" w:cs="Montserrat" w:eastAsia="Montserrat"/>
        </w:rPr>
        <w:t xml:space="preserve">Face aux difficultés de transition de ce territoire, quelle politique numérique déployer pour éviter un creusement des inégalités sociales et territoriales ?</w:t>
      </w:r>
      <w:r>
        <w:rPr>
          <w:rFonts w:ascii="Montserrat" w:hAnsi="Montserrat" w:cs="Montserrat" w:eastAsia="Montserrat"/>
          <w:highlight w:val="black"/>
        </w:rPr>
        <w:br/>
      </w:r>
      <w:r/>
    </w:p>
    <w:p>
      <w:pPr>
        <w:shd w:val="clear" w:fill="FFFFFF" w:color="auto"/>
        <w:rPr>
          <w:rFonts w:ascii="Montserrat" w:hAnsi="Montserrat" w:cs="Montserrat" w:eastAsia="Montserrat"/>
          <w:highlight w:val="black"/>
        </w:rPr>
      </w:pPr>
      <w:r>
        <w:rPr>
          <w:rFonts w:ascii="Montserrat" w:hAnsi="Montserrat" w:cs="Montserrat" w:eastAsia="Montserrat"/>
          <w:highlight w:val="black"/>
        </w:rPr>
      </w:r>
      <w:r/>
    </w:p>
    <w:p>
      <w:pPr>
        <w:shd w:val="clear" w:fill="FFFFFF" w:color="auto"/>
        <w:rPr>
          <w:rFonts w:ascii="Montserrat" w:hAnsi="Montserrat" w:cs="Montserrat" w:eastAsia="Montserrat"/>
          <w:b/>
          <w:i/>
          <w:color w:val="FFFFFF"/>
          <w:sz w:val="20"/>
          <w:szCs w:val="20"/>
        </w:rPr>
      </w:pPr>
      <w:r>
        <w:rPr>
          <w:rFonts w:ascii="Montserrat" w:hAnsi="Montserrat" w:cs="Montserrat" w:eastAsia="Montserrat"/>
          <w:b/>
          <w:sz w:val="24"/>
        </w:rPr>
        <w:t xml:space="preserve">6. PLAINE-VERTE - 52 000 habitants - VILLE</w:t>
      </w:r>
      <w:r>
        <w:rPr>
          <w:rFonts w:ascii="Montserrat" w:hAnsi="Montserrat" w:cs="Montserrat" w:eastAsia="Montserrat"/>
        </w:rPr>
        <w:br/>
        <w:t xml:space="preserve">Comment mettre une politique d’équipement à destination des citoyens et de la commune en accord avec la transition écologique ?</w:t>
      </w:r>
      <w:r/>
    </w:p>
    <w:p>
      <w:pPr>
        <w:shd w:val="clear" w:fill="FFFFFF" w:color="auto"/>
        <w:rPr>
          <w:rFonts w:ascii="Montserrat" w:hAnsi="Montserrat" w:cs="Montserrat" w:eastAsia="Montserrat"/>
          <w:b/>
        </w:rPr>
      </w:pPr>
      <w:r>
        <w:rPr>
          <w:rFonts w:ascii="Montserrat" w:hAnsi="Montserrat" w:cs="Montserrat" w:eastAsia="Montserrat"/>
          <w:b/>
        </w:rPr>
      </w:r>
      <w:r/>
    </w:p>
    <w:p>
      <w:pPr>
        <w:shd w:val="clear" w:fill="FFFFFF" w:color="auto"/>
        <w:tabs>
          <w:tab w:val="left" w:pos="602" w:leader="none"/>
        </w:tabs>
        <w:rPr>
          <w:rFonts w:ascii="Montserrat" w:hAnsi="Montserrat" w:cs="Montserrat" w:eastAsia="Montserrat"/>
          <w:b/>
        </w:rPr>
      </w:pPr>
      <w:r>
        <w:rPr>
          <w:rFonts w:ascii="Montserrat" w:hAnsi="Montserrat" w:cs="Montserrat" w:eastAsia="Montserrat"/>
          <w:b/>
          <w:i/>
          <w:color w:val="FFFFFF"/>
          <w:sz w:val="20"/>
          <w:szCs w:val="20"/>
          <w:shd w:val="clear" w:fill="222222" w:color="auto"/>
        </w:rPr>
        <w:br/>
      </w:r>
      <w:r>
        <w:rPr>
          <w:rFonts w:ascii="Montserrat" w:hAnsi="Montserrat" w:cs="Montserrat" w:eastAsia="Montserrat"/>
          <w:b/>
          <w:sz w:val="24"/>
        </w:rPr>
        <w:t xml:space="preserve">7. VALLAVRE - : 8 534 habitants - VILLE</w:t>
      </w:r>
      <w:r>
        <w:rPr>
          <w:rFonts w:ascii="Montserrat" w:hAnsi="Montserrat" w:cs="Montserrat" w:eastAsia="Montserrat"/>
        </w:rPr>
        <w:br/>
        <w:t xml:space="preserve">Comment, sans opposer nouveaux venus et habitants de longue date, tirer le plus grand parti possible des ménages aisés pour le dynamisme territorial et éviter que leur consommation ne se déporte sur des plateformes commerciales en ligne ?</w:t>
      </w:r>
      <w:r/>
    </w:p>
    <w:p>
      <w:pPr>
        <w:pStyle w:val="893"/>
        <w:rPr>
          <w:sz w:val="24"/>
        </w:rPr>
      </w:pPr>
      <w:r/>
      <w:bookmarkStart w:id="67" w:name="_d32ppolfu9n6"/>
      <w:r/>
      <w:bookmarkStart w:id="68" w:name="_5vn0g42q4qqn"/>
      <w:r/>
      <w:bookmarkEnd w:id="67"/>
      <w:r/>
      <w:bookmarkEnd w:id="68"/>
      <w:r>
        <w:rPr>
          <w:color w:val="F1C232"/>
          <w:sz w:val="24"/>
        </w:rPr>
        <w:t xml:space="preserve">LES </w:t>
      </w:r>
      <w:r>
        <w:rPr>
          <w:color w:val="F1C232"/>
          <w:sz w:val="24"/>
        </w:rPr>
        <w:t xml:space="preserve">7 PRINCIPES DU NUMERIQUE D’INTERET GENERAL  </w:t>
      </w:r>
      <w:r/>
    </w:p>
    <w:p>
      <w:pPr>
        <w:rPr>
          <w:rFonts w:ascii="Montserrat" w:hAnsi="Montserrat" w:cs="Montserrat" w:eastAsia="Montserrat"/>
        </w:rPr>
      </w:pPr>
      <w:r>
        <w:rPr>
          <w:rFonts w:ascii="Montserrat" w:hAnsi="Montserrat" w:cs="Montserrat" w:eastAsia="Montserrat"/>
        </w:rPr>
      </w:r>
      <w:r/>
    </w:p>
    <w:p>
      <w:pPr>
        <w:rPr>
          <w:rFonts w:ascii="Montserrat" w:hAnsi="Montserrat" w:cs="Montserrat" w:eastAsia="Montserrat"/>
          <w:b/>
          <w:color w:val="161616"/>
          <w:sz w:val="24"/>
          <w:szCs w:val="24"/>
          <w:shd w:val="clear" w:fill="F1C232" w:color="auto"/>
        </w:rPr>
      </w:pPr>
      <w:r>
        <w:rPr>
          <w:rFonts w:ascii="Montserrat" w:hAnsi="Montserrat" w:cs="Montserrat" w:eastAsia="Montserrat"/>
          <w:b/>
          <w:color w:val="161616"/>
          <w:sz w:val="24"/>
          <w:szCs w:val="24"/>
          <w:shd w:val="clear" w:fill="F1C232" w:color="auto"/>
        </w:rPr>
        <w:t xml:space="preserve">Principe n°1 // HARMONISER</w:t>
      </w:r>
      <w:r/>
    </w:p>
    <w:p>
      <w:pPr>
        <w:rPr>
          <w:rFonts w:ascii="Montserrat" w:hAnsi="Montserrat" w:cs="Montserrat" w:eastAsia="Montserrat"/>
        </w:rPr>
      </w:pPr>
      <w:r>
        <w:rPr>
          <w:rFonts w:ascii="Montserrat" w:hAnsi="Montserrat" w:cs="Montserrat" w:eastAsia="Montserrat"/>
        </w:rPr>
        <w:t xml:space="preserve">Inscrire les nouvelles initiatives en complémentarité des dispositifs existants et faire fonctionner ensemble celles et ceux qui agissent déjà sur les territoires.</w:t>
      </w:r>
      <w:r/>
    </w:p>
    <w:p>
      <w:pPr>
        <w:rPr>
          <w:rFonts w:ascii="Montserrat" w:hAnsi="Montserrat" w:cs="Montserrat" w:eastAsia="Montserrat"/>
        </w:rPr>
      </w:pPr>
      <w:r>
        <w:rPr>
          <w:rFonts w:ascii="Montserrat" w:hAnsi="Montserrat" w:cs="Montserrat" w:eastAsia="Montserrat"/>
        </w:rPr>
      </w:r>
      <w:r/>
    </w:p>
    <w:p>
      <w:pPr>
        <w:rPr>
          <w:rFonts w:ascii="Montserrat" w:hAnsi="Montserrat" w:cs="Montserrat" w:eastAsia="Montserrat"/>
          <w:b/>
          <w:color w:val="161616"/>
          <w:sz w:val="24"/>
          <w:szCs w:val="24"/>
          <w:shd w:val="clear" w:fill="F1C232" w:color="auto"/>
        </w:rPr>
      </w:pPr>
      <w:r>
        <w:rPr>
          <w:rFonts w:ascii="Montserrat" w:hAnsi="Montserrat" w:cs="Montserrat" w:eastAsia="Montserrat"/>
          <w:b/>
          <w:color w:val="161616"/>
          <w:sz w:val="24"/>
          <w:szCs w:val="24"/>
          <w:shd w:val="clear" w:fill="F1C232" w:color="auto"/>
        </w:rPr>
        <w:t xml:space="preserve">Principe n°2 // DÉBATTRE</w:t>
      </w:r>
      <w:r/>
    </w:p>
    <w:p>
      <w:pPr>
        <w:rPr>
          <w:rFonts w:ascii="Montserrat" w:hAnsi="Montserrat" w:cs="Montserrat" w:eastAsia="Montserrat"/>
        </w:rPr>
      </w:pPr>
      <w:r>
        <w:rPr>
          <w:rFonts w:ascii="Montserrat" w:hAnsi="Montserrat" w:cs="Montserrat" w:eastAsia="Montserrat"/>
        </w:rPr>
        <w:t xml:space="preserve">Ouvrir des espaces démocratiques sur la place du numérique dans notre société et dans nos vies.</w:t>
      </w:r>
      <w:r/>
    </w:p>
    <w:p>
      <w:pPr>
        <w:rPr>
          <w:rFonts w:ascii="Montserrat" w:hAnsi="Montserrat" w:cs="Montserrat" w:eastAsia="Montserrat"/>
        </w:rPr>
      </w:pPr>
      <w:r>
        <w:rPr>
          <w:rFonts w:ascii="Montserrat" w:hAnsi="Montserrat" w:cs="Montserrat" w:eastAsia="Montserrat"/>
        </w:rPr>
      </w:r>
      <w:r/>
    </w:p>
    <w:p>
      <w:pPr>
        <w:rPr>
          <w:rFonts w:ascii="Montserrat" w:hAnsi="Montserrat" w:cs="Montserrat" w:eastAsia="Montserrat"/>
          <w:b/>
          <w:color w:val="161616"/>
          <w:sz w:val="24"/>
          <w:szCs w:val="24"/>
          <w:shd w:val="clear" w:fill="F1C232" w:color="auto"/>
        </w:rPr>
      </w:pPr>
      <w:r>
        <w:rPr>
          <w:rFonts w:ascii="Montserrat" w:hAnsi="Montserrat" w:cs="Montserrat" w:eastAsia="Montserrat"/>
          <w:b/>
          <w:color w:val="161616"/>
          <w:sz w:val="24"/>
          <w:szCs w:val="24"/>
          <w:shd w:val="clear" w:fill="F1C232" w:color="auto"/>
        </w:rPr>
        <w:t xml:space="preserve">Principe n°3 // EDUQUER</w:t>
      </w:r>
      <w:r/>
    </w:p>
    <w:p>
      <w:pPr>
        <w:rPr>
          <w:rFonts w:ascii="Montserrat" w:hAnsi="Montserrat" w:cs="Montserrat" w:eastAsia="Montserrat"/>
        </w:rPr>
      </w:pPr>
      <w:r>
        <w:rPr>
          <w:rFonts w:ascii="Montserrat" w:hAnsi="Montserrat" w:cs="Montserrat" w:eastAsia="Montserrat"/>
        </w:rPr>
        <w:t xml:space="preserve">Accompagner la montée en compétences, l'appropriation des dispositifs et sensibiliser aux enjeux socio-politiques du numérique.</w:t>
      </w:r>
      <w:r/>
    </w:p>
    <w:p>
      <w:pPr>
        <w:rPr>
          <w:rFonts w:ascii="Montserrat" w:hAnsi="Montserrat" w:cs="Montserrat" w:eastAsia="Montserrat"/>
        </w:rPr>
      </w:pPr>
      <w:r>
        <w:rPr>
          <w:rFonts w:ascii="Montserrat" w:hAnsi="Montserrat" w:cs="Montserrat" w:eastAsia="Montserrat"/>
        </w:rPr>
      </w:r>
      <w:r/>
    </w:p>
    <w:p>
      <w:pPr>
        <w:rPr>
          <w:rFonts w:ascii="Montserrat" w:hAnsi="Montserrat" w:cs="Montserrat" w:eastAsia="Montserrat"/>
          <w:b/>
          <w:color w:val="161616"/>
          <w:sz w:val="24"/>
          <w:szCs w:val="24"/>
          <w:shd w:val="clear" w:fill="F1C232" w:color="auto"/>
        </w:rPr>
      </w:pPr>
      <w:r>
        <w:rPr>
          <w:rFonts w:ascii="Montserrat" w:hAnsi="Montserrat" w:cs="Montserrat" w:eastAsia="Montserrat"/>
          <w:b/>
          <w:color w:val="161616"/>
          <w:sz w:val="24"/>
          <w:szCs w:val="24"/>
          <w:shd w:val="clear" w:fill="F1C232" w:color="auto"/>
        </w:rPr>
        <w:t xml:space="preserve">Principe n°4 // TEMPÉRER</w:t>
      </w:r>
      <w:r/>
    </w:p>
    <w:p>
      <w:pPr>
        <w:rPr>
          <w:rFonts w:ascii="Montserrat" w:hAnsi="Montserrat" w:cs="Montserrat" w:eastAsia="Montserrat"/>
        </w:rPr>
      </w:pPr>
      <w:r>
        <w:rPr>
          <w:rFonts w:ascii="Montserrat" w:hAnsi="Montserrat" w:cs="Montserrat" w:eastAsia="Montserrat"/>
        </w:rPr>
        <w:t xml:space="preserve">Réduire l'empreinte environnementale du numérique en considérant les apports du numérique pour l’accélération de la transition écologique.</w:t>
      </w:r>
      <w:r/>
    </w:p>
    <w:p>
      <w:pPr>
        <w:rPr>
          <w:rFonts w:ascii="Montserrat" w:hAnsi="Montserrat" w:cs="Montserrat" w:eastAsia="Montserrat"/>
        </w:rPr>
      </w:pPr>
      <w:r>
        <w:rPr>
          <w:rFonts w:ascii="Montserrat" w:hAnsi="Montserrat" w:cs="Montserrat" w:eastAsia="Montserrat"/>
        </w:rPr>
      </w:r>
      <w:r/>
    </w:p>
    <w:p>
      <w:pPr>
        <w:rPr>
          <w:rFonts w:ascii="Montserrat" w:hAnsi="Montserrat" w:cs="Montserrat" w:eastAsia="Montserrat"/>
          <w:b/>
          <w:color w:val="161616"/>
          <w:sz w:val="24"/>
          <w:szCs w:val="24"/>
          <w:shd w:val="clear" w:fill="F1C232" w:color="auto"/>
        </w:rPr>
      </w:pPr>
      <w:r>
        <w:rPr>
          <w:rFonts w:ascii="Montserrat" w:hAnsi="Montserrat" w:cs="Montserrat" w:eastAsia="Montserrat"/>
          <w:b/>
          <w:color w:val="161616"/>
          <w:sz w:val="24"/>
          <w:szCs w:val="24"/>
          <w:shd w:val="clear" w:fill="F1C232" w:color="auto"/>
        </w:rPr>
        <w:t xml:space="preserve">Principe n°5 // OUVRIR</w:t>
      </w:r>
      <w:r/>
    </w:p>
    <w:p>
      <w:pPr>
        <w:rPr>
          <w:rFonts w:ascii="Montserrat" w:hAnsi="Montserrat" w:cs="Montserrat" w:eastAsia="Montserrat"/>
        </w:rPr>
      </w:pPr>
      <w:r>
        <w:rPr>
          <w:rFonts w:ascii="Montserrat" w:hAnsi="Montserrat" w:cs="Montserrat" w:eastAsia="Montserrat"/>
        </w:rPr>
        <w:t xml:space="preserve">Rendre accessible les données et les ressources, documenter les développements et partager les gouvernances.</w:t>
      </w:r>
      <w:r/>
    </w:p>
    <w:p>
      <w:pPr>
        <w:rPr>
          <w:rFonts w:ascii="Montserrat" w:hAnsi="Montserrat" w:cs="Montserrat" w:eastAsia="Montserrat"/>
        </w:rPr>
      </w:pPr>
      <w:r>
        <w:rPr>
          <w:rFonts w:ascii="Montserrat" w:hAnsi="Montserrat" w:cs="Montserrat" w:eastAsia="Montserrat"/>
        </w:rPr>
      </w:r>
      <w:r/>
    </w:p>
    <w:p>
      <w:pPr>
        <w:rPr>
          <w:rFonts w:ascii="Montserrat" w:hAnsi="Montserrat" w:cs="Montserrat" w:eastAsia="Montserrat"/>
          <w:b/>
          <w:color w:val="161616"/>
          <w:sz w:val="24"/>
          <w:szCs w:val="24"/>
          <w:shd w:val="clear" w:fill="F1C232" w:color="auto"/>
        </w:rPr>
      </w:pPr>
      <w:r>
        <w:rPr>
          <w:rFonts w:ascii="Montserrat" w:hAnsi="Montserrat" w:cs="Montserrat" w:eastAsia="Montserrat"/>
          <w:b/>
          <w:color w:val="161616"/>
          <w:sz w:val="24"/>
          <w:szCs w:val="24"/>
          <w:shd w:val="clear" w:fill="F1C232" w:color="auto"/>
        </w:rPr>
        <w:t xml:space="preserve">Principe n°6 // FAIRE ENSEMBLE </w:t>
      </w:r>
      <w:r/>
    </w:p>
    <w:p>
      <w:pPr>
        <w:rPr>
          <w:rFonts w:ascii="Montserrat" w:hAnsi="Montserrat" w:cs="Montserrat" w:eastAsia="Montserrat"/>
        </w:rPr>
      </w:pPr>
      <w:r>
        <w:rPr>
          <w:rFonts w:ascii="Montserrat" w:hAnsi="Montserrat" w:cs="Montserrat" w:eastAsia="Montserrat"/>
        </w:rPr>
        <w:t xml:space="preserve">Coproduire les services numériques avec l’ensemble des personnes concernées, en lien avec des besoins identifiés.</w:t>
      </w:r>
      <w:r/>
    </w:p>
    <w:p>
      <w:pPr>
        <w:rPr>
          <w:rFonts w:ascii="Montserrat" w:hAnsi="Montserrat" w:cs="Montserrat" w:eastAsia="Montserrat"/>
        </w:rPr>
      </w:pPr>
      <w:r>
        <w:rPr>
          <w:rFonts w:ascii="Montserrat" w:hAnsi="Montserrat" w:cs="Montserrat" w:eastAsia="Montserrat"/>
        </w:rPr>
      </w:r>
      <w:r/>
    </w:p>
    <w:p>
      <w:pPr>
        <w:rPr>
          <w:rFonts w:ascii="Montserrat" w:hAnsi="Montserrat" w:cs="Montserrat" w:eastAsia="Montserrat"/>
          <w:b/>
          <w:color w:val="161616"/>
          <w:sz w:val="24"/>
          <w:szCs w:val="24"/>
          <w:shd w:val="clear" w:fill="F1C232" w:color="auto"/>
        </w:rPr>
      </w:pPr>
      <w:r>
        <w:rPr>
          <w:rFonts w:ascii="Montserrat" w:hAnsi="Montserrat" w:cs="Montserrat" w:eastAsia="Montserrat"/>
          <w:b/>
          <w:color w:val="161616"/>
          <w:sz w:val="24"/>
          <w:szCs w:val="24"/>
          <w:shd w:val="clear" w:fill="F1C232" w:color="auto"/>
        </w:rPr>
        <w:t xml:space="preserve">Principe n°7 // AMÉLIORER</w:t>
      </w:r>
      <w:r/>
    </w:p>
    <w:p>
      <w:pPr>
        <w:rPr>
          <w:rFonts w:ascii="Montserrat" w:hAnsi="Montserrat" w:cs="Montserrat" w:eastAsia="Montserrat"/>
        </w:rPr>
      </w:pPr>
      <w:r>
        <w:rPr>
          <w:rFonts w:ascii="Montserrat" w:hAnsi="Montserrat" w:cs="Montserrat" w:eastAsia="Montserrat"/>
        </w:rPr>
        <w:t xml:space="preserve">Faire évoluer les services numériques grâce à l’évaluation continue de l’ensemble de leurs impacts.</w:t>
      </w:r>
      <w:r/>
    </w:p>
    <w:p>
      <w:pPr>
        <w:rPr>
          <w:rFonts w:ascii="Montserrat" w:hAnsi="Montserrat" w:cs="Montserrat" w:eastAsia="Montserrat"/>
        </w:rPr>
      </w:pPr>
      <w:r>
        <w:rPr>
          <w:rFonts w:ascii="Montserrat" w:hAnsi="Montserrat" w:cs="Montserrat" w:eastAsia="Montserrat"/>
        </w:rPr>
      </w:r>
      <w:r/>
    </w:p>
    <w:p>
      <w:pPr>
        <w:rPr>
          <w:rFonts w:ascii="Montserrat" w:hAnsi="Montserrat" w:cs="Montserrat" w:eastAsia="Montserrat"/>
        </w:rPr>
      </w:pPr>
      <w:r>
        <w:rPr>
          <w:rFonts w:ascii="Montserrat" w:hAnsi="Montserrat" w:cs="Montserrat" w:eastAsia="Montserrat"/>
        </w:rPr>
      </w:r>
      <w:r/>
    </w:p>
    <w:p>
      <w:pPr>
        <w:rPr>
          <w:rFonts w:ascii="Montserrat" w:hAnsi="Montserrat" w:cs="Montserrat" w:eastAsia="Montserrat"/>
          <w:b/>
          <w:sz w:val="40"/>
          <w:szCs w:val="40"/>
        </w:rPr>
      </w:pPr>
      <w:r>
        <w:rPr>
          <w:rFonts w:ascii="Montserrat" w:hAnsi="Montserrat" w:cs="Montserrat" w:eastAsia="Montserrat"/>
          <w:b/>
          <w:sz w:val="40"/>
          <w:szCs w:val="40"/>
        </w:rPr>
      </w:r>
      <w:r/>
    </w:p>
    <w:p>
      <w:pPr>
        <w:rPr>
          <w:rFonts w:ascii="Montserrat" w:hAnsi="Montserrat" w:cs="Montserrat" w:eastAsia="Montserrat"/>
          <w:b/>
          <w:sz w:val="40"/>
          <w:szCs w:val="40"/>
        </w:rPr>
      </w:pPr>
      <w:r>
        <w:rPr>
          <w:rFonts w:ascii="Montserrat" w:hAnsi="Montserrat" w:cs="Montserrat" w:eastAsia="Montserrat"/>
          <w:b/>
          <w:sz w:val="40"/>
          <w:szCs w:val="40"/>
        </w:rPr>
      </w:r>
      <w:r/>
    </w:p>
    <w:p>
      <w:pPr>
        <w:rPr>
          <w:rFonts w:ascii="Montserrat" w:hAnsi="Montserrat" w:cs="Montserrat" w:eastAsia="Montserrat"/>
          <w:b/>
          <w:sz w:val="40"/>
          <w:szCs w:val="40"/>
        </w:rPr>
      </w:pPr>
      <w:r>
        <w:rPr>
          <w:rFonts w:ascii="Montserrat" w:hAnsi="Montserrat" w:cs="Montserrat" w:eastAsia="Montserrat"/>
          <w:b/>
          <w:sz w:val="40"/>
          <w:szCs w:val="40"/>
        </w:rPr>
      </w:r>
      <w:r/>
    </w:p>
    <w:p>
      <w:pPr>
        <w:rPr>
          <w:rFonts w:ascii="Montserrat" w:hAnsi="Montserrat" w:cs="Montserrat" w:eastAsia="Montserrat"/>
          <w:b/>
          <w:sz w:val="40"/>
          <w:szCs w:val="40"/>
        </w:rPr>
      </w:pPr>
      <w:r>
        <w:rPr>
          <w:rFonts w:ascii="Montserrat" w:hAnsi="Montserrat" w:cs="Montserrat" w:eastAsia="Montserrat"/>
          <w:b/>
          <w:sz w:val="40"/>
          <w:szCs w:val="40"/>
        </w:rPr>
      </w:r>
      <w:r/>
    </w:p>
    <w:p>
      <w:pPr>
        <w:rPr>
          <w:rFonts w:ascii="Montserrat" w:hAnsi="Montserrat" w:cs="Montserrat" w:eastAsia="Montserrat"/>
          <w:b/>
          <w:sz w:val="40"/>
          <w:szCs w:val="40"/>
        </w:rPr>
      </w:pPr>
      <w:r>
        <w:rPr>
          <w:rFonts w:ascii="Montserrat" w:hAnsi="Montserrat" w:cs="Montserrat" w:eastAsia="Montserrat"/>
          <w:b/>
          <w:sz w:val="40"/>
          <w:szCs w:val="40"/>
        </w:rPr>
      </w:r>
      <w:r>
        <w:rPr>
          <w:rFonts w:ascii="Montserrat" w:hAnsi="Montserrat" w:cs="Montserrat" w:eastAsia="Montserrat"/>
          <w:b/>
          <w:sz w:val="40"/>
          <w:szCs w:val="40"/>
        </w:rPr>
      </w:r>
      <w:r/>
    </w:p>
    <w:p>
      <w:pPr>
        <w:rPr>
          <w:rFonts w:ascii="Montserrat" w:hAnsi="Montserrat" w:cs="Montserrat" w:eastAsia="Montserrat"/>
          <w:b/>
          <w:sz w:val="40"/>
          <w:szCs w:val="40"/>
        </w:rPr>
      </w:pPr>
      <w:r>
        <w:rPr>
          <w:rFonts w:ascii="Montserrat" w:hAnsi="Montserrat" w:cs="Montserrat" w:eastAsia="Montserrat"/>
          <w:b/>
          <w:sz w:val="40"/>
          <w:szCs w:val="40"/>
        </w:rPr>
      </w:r>
      <w:r/>
    </w:p>
    <w:p>
      <w:pPr>
        <w:rPr>
          <w:rFonts w:ascii="Montserrat" w:hAnsi="Montserrat" w:cs="Montserrat" w:eastAsia="Montserrat"/>
          <w:b/>
          <w:sz w:val="40"/>
          <w:szCs w:val="40"/>
        </w:rPr>
      </w:pPr>
      <w:r>
        <w:rPr>
          <w:rFonts w:ascii="Montserrat" w:hAnsi="Montserrat" w:cs="Montserrat" w:eastAsia="Montserrat"/>
          <w:b/>
          <w:sz w:val="40"/>
          <w:szCs w:val="40"/>
        </w:rPr>
      </w:r>
      <w:r/>
    </w:p>
    <w:p>
      <w:pPr>
        <w:rPr>
          <w:rFonts w:ascii="Montserrat" w:hAnsi="Montserrat" w:cs="Montserrat" w:eastAsia="Montserrat"/>
          <w:b/>
          <w:sz w:val="40"/>
          <w:szCs w:val="40"/>
        </w:rPr>
      </w:pPr>
      <w:r>
        <w:rPr>
          <w:rFonts w:ascii="Montserrat" w:hAnsi="Montserrat" w:cs="Montserrat" w:eastAsia="Montserrat"/>
          <w:b/>
          <w:sz w:val="40"/>
          <w:szCs w:val="40"/>
        </w:rPr>
        <w:t xml:space="preserve">DESCRIPTION DÉTAILLÉE DES TERRITOIRES </w:t>
      </w:r>
      <w:r/>
    </w:p>
    <w:p>
      <w:pPr>
        <w:rPr>
          <w:rFonts w:ascii="Montserrat" w:hAnsi="Montserrat" w:cs="Montserrat" w:eastAsia="Montserrat"/>
          <w:b/>
        </w:rPr>
      </w:pPr>
      <w:r>
        <w:rPr>
          <w:rFonts w:ascii="Montserrat" w:hAnsi="Montserrat" w:cs="Montserrat" w:eastAsia="Montserrat"/>
          <w:b/>
        </w:rPr>
      </w:r>
      <w:r/>
    </w:p>
    <w:p>
      <w:pPr>
        <w:rPr>
          <w:rFonts w:ascii="Montserrat" w:hAnsi="Montserrat" w:cs="Montserrat" w:eastAsia="Montserrat"/>
          <w:b/>
          <w:color w:val="161616"/>
          <w:sz w:val="24"/>
          <w:szCs w:val="24"/>
          <w:shd w:val="clear" w:fill="F1C232" w:color="auto"/>
        </w:rPr>
      </w:pPr>
      <w:r>
        <w:rPr>
          <w:rFonts w:ascii="Montserrat" w:hAnsi="Montserrat" w:cs="Montserrat" w:eastAsia="Montserrat"/>
          <w:b/>
          <w:color w:val="161616"/>
          <w:sz w:val="24"/>
          <w:szCs w:val="24"/>
          <w:shd w:val="clear" w:fill="F1C232" w:color="auto"/>
        </w:rPr>
        <w:t xml:space="preserve">Nom de ville : </w:t>
      </w:r>
      <w:r>
        <w:rPr>
          <w:rFonts w:ascii="Montserrat" w:hAnsi="Montserrat" w:cs="Montserrat" w:eastAsia="Montserrat"/>
          <w:b/>
          <w:color w:val="161616"/>
          <w:sz w:val="24"/>
          <w:szCs w:val="24"/>
          <w:shd w:val="clear" w:fill="F1C232" w:color="auto"/>
        </w:rPr>
        <w:t xml:space="preserve">Lytoule</w:t>
      </w:r>
      <w:r>
        <w:rPr>
          <w:rFonts w:ascii="Montserrat" w:hAnsi="Montserrat" w:cs="Montserrat" w:eastAsia="Montserrat"/>
          <w:b/>
          <w:color w:val="161616"/>
          <w:sz w:val="24"/>
          <w:szCs w:val="24"/>
          <w:shd w:val="clear" w:fill="F1C232" w:color="auto"/>
        </w:rPr>
        <w:br/>
        <w:t xml:space="preserve">Nombre d’habitants : 676 000 habitants</w:t>
      </w:r>
      <w:r/>
    </w:p>
    <w:p>
      <w:pPr>
        <w:spacing w:lineRule="auto" w:line="256" w:after="240" w:before="240"/>
        <w:rPr>
          <w:rFonts w:ascii="Montserrat" w:hAnsi="Montserrat" w:cs="Montserrat" w:eastAsia="Montserrat"/>
          <w:b/>
        </w:rPr>
      </w:pPr>
      <w:r>
        <w:rPr>
          <w:rFonts w:ascii="Montserrat" w:hAnsi="Montserrat" w:cs="Montserrat" w:eastAsia="Montserrat"/>
          <w:b/>
        </w:rPr>
        <w:t xml:space="preserve">Description : </w:t>
      </w:r>
      <w:r/>
    </w:p>
    <w:p>
      <w:pPr>
        <w:numPr>
          <w:ilvl w:val="0"/>
          <w:numId w:val="11"/>
        </w:numPr>
        <w:jc w:val="both"/>
        <w:spacing w:lineRule="auto" w:line="256" w:before="240"/>
        <w:rPr>
          <w:rFonts w:ascii="Montserrat" w:hAnsi="Montserrat" w:cs="Montserrat" w:eastAsia="Montserrat"/>
          <w:sz w:val="20"/>
          <w:szCs w:val="20"/>
        </w:rPr>
      </w:pPr>
      <w:r>
        <w:rPr>
          <w:rFonts w:ascii="Montserrat" w:hAnsi="Montserrat" w:cs="Montserrat" w:eastAsia="Montserrat"/>
          <w:sz w:val="20"/>
          <w:szCs w:val="20"/>
        </w:rPr>
        <w:t xml:space="preserve">Ville urbaine, au cœur d’une agglomération dense et économiquement dynamique. Le secteur de la tech y est très présent et s’appuie sur des pôles universitaires d’excellence. </w:t>
      </w:r>
      <w:r/>
    </w:p>
    <w:p>
      <w:pPr>
        <w:numPr>
          <w:ilvl w:val="0"/>
          <w:numId w:val="11"/>
        </w:num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Cette dynamique draine de nombreux capitaux et investissements de la part des entreprises qui souhaitent bénéficier d’une main d'œuvre qualifiée et d’un foncier plus abordable que dans les grandes métropoles. </w:t>
      </w:r>
      <w:r/>
    </w:p>
    <w:p>
      <w:pPr>
        <w:numPr>
          <w:ilvl w:val="0"/>
          <w:numId w:val="11"/>
        </w:numPr>
        <w:jc w:val="both"/>
        <w:spacing w:lineRule="auto" w:line="256" w:after="240"/>
        <w:rPr>
          <w:rFonts w:ascii="Montserrat" w:hAnsi="Montserrat" w:cs="Montserrat" w:eastAsia="Montserrat"/>
          <w:sz w:val="20"/>
          <w:szCs w:val="20"/>
        </w:rPr>
      </w:pPr>
      <w:r>
        <w:rPr>
          <w:rFonts w:ascii="Montserrat" w:hAnsi="Montserrat" w:cs="Montserrat" w:eastAsia="Montserrat"/>
          <w:sz w:val="20"/>
          <w:szCs w:val="20"/>
        </w:rPr>
        <w:t xml:space="preserve">La ville compte également une part de sa population qui est fragile socialement et économiquement (familles monoparentales, allocataires de minima sociaux, personnes âgées isolées, etc.).</w:t>
      </w:r>
      <w:r/>
    </w:p>
    <w:p>
      <w:pPr>
        <w:spacing w:lineRule="auto" w:line="256" w:after="240" w:before="240"/>
        <w:rPr>
          <w:rFonts w:ascii="Montserrat" w:hAnsi="Montserrat" w:cs="Montserrat" w:eastAsia="Montserrat"/>
          <w:sz w:val="20"/>
          <w:szCs w:val="20"/>
        </w:rPr>
      </w:pPr>
      <w:r>
        <w:rPr>
          <w:rFonts w:ascii="Montserrat" w:hAnsi="Montserrat" w:cs="Montserrat" w:eastAsia="Montserrat"/>
          <w:b/>
        </w:rPr>
        <w:t xml:space="preserve">Problématique</w:t>
      </w:r>
      <w:r>
        <w:rPr>
          <w:rFonts w:ascii="Montserrat" w:hAnsi="Montserrat" w:cs="Montserrat" w:eastAsia="Montserrat"/>
        </w:rPr>
        <w:t xml:space="preserve"> : </w:t>
      </w:r>
      <w:r/>
    </w:p>
    <w:p>
      <w:pPr>
        <w:jc w:val="both"/>
        <w:spacing w:lineRule="auto" w:line="256" w:after="240" w:before="240"/>
        <w:rPr>
          <w:rFonts w:ascii="Montserrat" w:hAnsi="Montserrat" w:cs="Montserrat" w:eastAsia="Montserrat"/>
          <w:sz w:val="20"/>
          <w:szCs w:val="20"/>
        </w:rPr>
      </w:pPr>
      <w:r>
        <w:rPr>
          <w:rFonts w:ascii="Montserrat" w:hAnsi="Montserrat" w:cs="Montserrat" w:eastAsia="Montserrat"/>
          <w:sz w:val="20"/>
          <w:szCs w:val="20"/>
        </w:rPr>
        <w:t xml:space="preserve">De nombreux habitants pointent la piè</w:t>
      </w:r>
      <w:r>
        <w:rPr>
          <w:rFonts w:ascii="Montserrat" w:hAnsi="Montserrat" w:cs="Montserrat" w:eastAsia="Montserrat"/>
          <w:sz w:val="20"/>
          <w:szCs w:val="20"/>
        </w:rPr>
        <w:t xml:space="preserve">tre qualité des services publics locaux : la déchetterie est ouverte de manière erratique, il faut des mois pour un rendez-vous d’état civil, l’inscription à la cantine scolaire passe par des formulaires papiers, etc. En comparaison à la commune voisine et</w:t>
      </w:r>
      <w:r>
        <w:rPr>
          <w:rFonts w:ascii="Montserrat" w:hAnsi="Montserrat" w:cs="Montserrat" w:eastAsia="Montserrat"/>
          <w:sz w:val="20"/>
          <w:szCs w:val="20"/>
        </w:rPr>
        <w:t xml:space="preserve"> de taille similaire, ces habitants intégrés économiquement et socialement ont l’impression que la mairie ne fait pas grand chose pour leur faciliter la vie. En interne aux services, une automatisation de certaines tâches ainsi qu’une fluidification des pr</w:t>
      </w:r>
      <w:r>
        <w:rPr>
          <w:rFonts w:ascii="Montserrat" w:hAnsi="Montserrat" w:cs="Montserrat" w:eastAsia="Montserrat"/>
          <w:sz w:val="20"/>
          <w:szCs w:val="20"/>
        </w:rPr>
        <w:t xml:space="preserve">océdures sont régulièrement demandées, la frustration de certains usagers générant des situations conflictuelles au sein des accueil municipaux. Le Directeur général des services plaide pour un plan de modernisation sur 3 ans de l’ensemble des procédures. </w:t>
      </w:r>
      <w:r/>
    </w:p>
    <w:p>
      <w:pPr>
        <w:jc w:val="both"/>
        <w:spacing w:lineRule="auto" w:line="256" w:after="240" w:before="240"/>
        <w:rPr>
          <w:rFonts w:ascii="Montserrat" w:hAnsi="Montserrat" w:cs="Montserrat" w:eastAsia="Montserrat"/>
          <w:b/>
          <w:sz w:val="20"/>
          <w:szCs w:val="20"/>
        </w:rPr>
      </w:pPr>
      <w:r>
        <w:rPr>
          <w:rFonts w:ascii="Montserrat" w:hAnsi="Montserrat" w:cs="Montserrat" w:eastAsia="Montserrat"/>
          <w:b/>
          <w:sz w:val="20"/>
          <w:szCs w:val="20"/>
        </w:rPr>
        <w:t xml:space="preserve">Comment la collectivité peut-elle répo</w:t>
      </w:r>
      <w:r>
        <w:rPr>
          <w:rFonts w:ascii="Montserrat" w:hAnsi="Montserrat" w:cs="Montserrat" w:eastAsia="Montserrat"/>
          <w:b/>
          <w:sz w:val="20"/>
          <w:szCs w:val="20"/>
        </w:rPr>
        <w:t xml:space="preserve">ndre aux besoins tout en s’assurant de respecter une représentativité de la population dans sa prise de décision ? Comment assurer une transformation numérique de l’action publique qui ne vienne pas renforcer les inégalités et les clivages entre quartiers </w:t>
      </w:r>
      <w:r>
        <w:rPr>
          <w:rFonts w:ascii="Montserrat" w:hAnsi="Montserrat" w:cs="Montserrat" w:eastAsia="Montserrat"/>
          <w:b/>
        </w:rPr>
        <w:t xml:space="preserve">?</w:t>
      </w:r>
      <w:r/>
    </w:p>
    <w:p>
      <w:pPr>
        <w:jc w:val="both"/>
        <w:spacing w:lineRule="auto" w:line="256" w:after="240" w:before="240"/>
        <w:rPr>
          <w:rFonts w:ascii="Montserrat" w:hAnsi="Montserrat" w:cs="Montserrat" w:eastAsia="Montserrat"/>
          <w:b/>
          <w:sz w:val="20"/>
          <w:szCs w:val="20"/>
        </w:rPr>
      </w:pPr>
      <w:r>
        <w:rPr>
          <w:rFonts w:ascii="Montserrat" w:hAnsi="Montserrat" w:cs="Montserrat" w:eastAsia="Montserrat"/>
          <w:b/>
          <w:sz w:val="20"/>
          <w:szCs w:val="20"/>
        </w:rPr>
        <w:t xml:space="preserve">Chiffres clés :</w:t>
      </w:r>
      <w:r/>
    </w:p>
    <w:p>
      <w:pPr>
        <w:numPr>
          <w:ilvl w:val="0"/>
          <w:numId w:val="17"/>
        </w:numPr>
        <w:jc w:val="both"/>
        <w:spacing w:lineRule="auto" w:line="256" w:before="240"/>
        <w:rPr>
          <w:rFonts w:ascii="Montserrat" w:hAnsi="Montserrat" w:cs="Montserrat" w:eastAsia="Montserrat"/>
          <w:sz w:val="20"/>
          <w:szCs w:val="20"/>
        </w:rPr>
      </w:pPr>
      <w:r>
        <w:rPr>
          <w:rFonts w:ascii="Montserrat" w:hAnsi="Montserrat" w:cs="Montserrat" w:eastAsia="Montserrat"/>
          <w:sz w:val="20"/>
          <w:szCs w:val="20"/>
        </w:rPr>
        <w:t xml:space="preserve">Près des 2/3 des Français considèrent que le numérique facilite leur vie quotidienne (Baromètre du numérique 2024)</w:t>
      </w:r>
      <w:r/>
    </w:p>
    <w:p>
      <w:pPr>
        <w:numPr>
          <w:ilvl w:val="0"/>
          <w:numId w:val="17"/>
        </w:num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63% des Français non diplômés considèrent que le numérique complique ou n’a pas d’effet sur leur vie quotidienne (Baromètre du numérique 2024)</w:t>
      </w:r>
      <w:r/>
    </w:p>
    <w:p>
      <w:pPr>
        <w:numPr>
          <w:ilvl w:val="0"/>
          <w:numId w:val="17"/>
        </w:num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8,5 Md€ ont été dépensés, en 2022, en logiciels, services et </w:t>
      </w:r>
      <w:r>
        <w:rPr>
          <w:rFonts w:ascii="Montserrat" w:hAnsi="Montserrat" w:cs="Montserrat" w:eastAsia="Montserrat"/>
          <w:sz w:val="20"/>
          <w:szCs w:val="20"/>
        </w:rPr>
        <w:t xml:space="preserve">clouds</w:t>
      </w:r>
      <w:r>
        <w:rPr>
          <w:rFonts w:ascii="Montserrat" w:hAnsi="Montserrat" w:cs="Montserrat" w:eastAsia="Montserrat"/>
          <w:sz w:val="20"/>
          <w:szCs w:val="20"/>
        </w:rPr>
        <w:t xml:space="preserve">, par le secteur public. Les collectivités comptent pour 38 % de ce chiffre. </w:t>
      </w:r>
      <w:r>
        <w:rPr>
          <w:rFonts w:ascii="Montserrat" w:hAnsi="Montserrat" w:cs="Montserrat" w:eastAsia="Montserrat"/>
          <w:sz w:val="20"/>
          <w:szCs w:val="20"/>
          <w:highlight w:val="white"/>
        </w:rPr>
        <w:t xml:space="preserve">(</w:t>
      </w:r>
      <w:hyperlink r:id="rId14" w:tooltip="https://www.bing.com/search?q=8%2C5+Md%E2%82%AC+ont+%C3%A9t%C3%A9+d%C3%A9pens%C3%A9s%2C+en+2022%2C+en+logiciels%2C+services+et+clouds%2C+par+le+secteur+public.+Les+collectivit%C3%A9s+comptent+pour+38+%25+de+ce+chiffre.&amp;cvid=cdcfb6a8ff4448e1be21d1df48f9bff5&amp;gs_" w:history="1">
        <w:r>
          <w:rPr>
            <w:rFonts w:ascii="Montserrat" w:hAnsi="Montserrat" w:cs="Montserrat" w:eastAsia="Montserrat"/>
            <w:sz w:val="20"/>
            <w:szCs w:val="20"/>
            <w:highlight w:val="white"/>
            <w:u w:val="single"/>
          </w:rPr>
          <w:t xml:space="preserve">Dépenses informatiques : comment alléger la facture, La gazette des communes</w:t>
        </w:r>
      </w:hyperlink>
      <w:r>
        <w:rPr>
          <w:rFonts w:ascii="Montserrat" w:hAnsi="Montserrat" w:cs="Montserrat" w:eastAsia="Montserrat"/>
          <w:sz w:val="20"/>
          <w:szCs w:val="20"/>
          <w:highlight w:val="white"/>
        </w:rPr>
        <w:t xml:space="preserve">)</w:t>
      </w:r>
      <w:r>
        <w:rPr>
          <w:rFonts w:ascii="Montserrat" w:hAnsi="Montserrat" w:cs="Montserrat" w:eastAsia="Montserrat"/>
          <w:sz w:val="20"/>
          <w:szCs w:val="20"/>
        </w:rPr>
        <w:t xml:space="preserve">6/</w:t>
      </w:r>
      <w:r>
        <w:rPr>
          <w:rFonts w:ascii="Montserrat" w:hAnsi="Montserrat" w:cs="Montserrat" w:eastAsia="Montserrat"/>
          <w:sz w:val="20"/>
          <w:szCs w:val="20"/>
        </w:rPr>
        <w:fldChar w:fldCharType="begin"/>
      </w:r>
      <w:r>
        <w:rPr>
          <w:rFonts w:ascii="Montserrat" w:hAnsi="Montserrat" w:cs="Montserrat" w:eastAsia="Montserrat"/>
          <w:sz w:val="20"/>
          <w:szCs w:val="20"/>
        </w:rPr>
        <w:instrText xml:space="preserve">NUMPAGES</w:instrText>
      </w:r>
      <w:r>
        <w:rPr>
          <w:rFonts w:ascii="Montserrat" w:hAnsi="Montserrat" w:cs="Montserrat" w:eastAsia="Montserrat"/>
          <w:sz w:val="20"/>
          <w:szCs w:val="20"/>
        </w:rPr>
        <w:fldChar w:fldCharType="end"/>
      </w:r>
      <w:r/>
    </w:p>
    <w:p>
      <w:pPr>
        <w:numPr>
          <w:ilvl w:val="0"/>
          <w:numId w:val="17"/>
        </w:numPr>
        <w:jc w:val="both"/>
        <w:spacing w:after="240"/>
        <w:rPr>
          <w:rFonts w:ascii="Montserrat" w:hAnsi="Montserrat" w:cs="Montserrat" w:eastAsia="Montserrat"/>
          <w:sz w:val="20"/>
          <w:szCs w:val="20"/>
          <w:highlight w:val="white"/>
        </w:rPr>
      </w:pPr>
      <w:r/>
      <w:hyperlink r:id="rId15" w:tooltip="https://digital-strategy.ec.europa.eu/fr/news/commission-publishes-study-impact-open-source-european-economy" w:history="1">
        <w:r>
          <w:rPr>
            <w:rFonts w:ascii="Montserrat" w:hAnsi="Montserrat" w:cs="Montserrat" w:eastAsia="Montserrat"/>
            <w:sz w:val="20"/>
            <w:szCs w:val="20"/>
            <w:highlight w:val="white"/>
            <w:u w:val="single"/>
          </w:rPr>
          <w:t xml:space="preserve">Etude de la commission européenne sur le coût des logiciels libres</w:t>
        </w:r>
      </w:hyperlink>
      <w:r>
        <w:rPr>
          <w:rFonts w:ascii="Montserrat" w:hAnsi="Montserrat" w:cs="Montserrat" w:eastAsia="Montserrat"/>
          <w:sz w:val="20"/>
          <w:szCs w:val="20"/>
          <w:highlight w:val="white"/>
        </w:rPr>
        <w:t xml:space="preserve"> : </w:t>
      </w:r>
      <w:r>
        <w:rPr>
          <w:rFonts w:ascii="Montserrat" w:hAnsi="Montserrat" w:cs="Montserrat" w:eastAsia="Montserrat"/>
          <w:sz w:val="20"/>
          <w:szCs w:val="20"/>
          <w:highlight w:val="white"/>
        </w:rPr>
        <w:t xml:space="preserve">L’étude</w:t>
      </w:r>
      <w:r>
        <w:rPr>
          <w:rFonts w:ascii="Montserrat" w:hAnsi="Montserrat" w:cs="Montserrat" w:eastAsia="Montserrat"/>
          <w:sz w:val="20"/>
          <w:szCs w:val="20"/>
          <w:highlight w:val="white"/>
        </w:rPr>
        <w:t xml:space="preserve"> prévoit qu’une augmentation de 10 % des contributions au code logiciel open source générerait chaque année un PIB supplémentaire de 0,4 % à 0,6 %, ainsi que plus de 600 jeunes pousses TIC supplémentaires dans l’UE.</w:t>
      </w:r>
      <w:r/>
    </w:p>
    <w:p>
      <w:pPr>
        <w:spacing w:after="240" w:before="240"/>
        <w:rPr>
          <w:rFonts w:ascii="Montserrat" w:hAnsi="Montserrat" w:cs="Montserrat" w:eastAsia="Montserrat"/>
          <w:b/>
          <w:color w:val="161616"/>
          <w:sz w:val="24"/>
          <w:szCs w:val="24"/>
          <w:shd w:val="clear" w:fill="F1C232" w:color="auto"/>
        </w:rPr>
      </w:pPr>
      <w:r>
        <w:rPr>
          <w:rFonts w:ascii="Montserrat" w:hAnsi="Montserrat" w:cs="Montserrat" w:eastAsia="Montserrat"/>
          <w:b/>
          <w:color w:val="161616"/>
          <w:sz w:val="24"/>
          <w:szCs w:val="24"/>
          <w:shd w:val="clear" w:fill="F1C232" w:color="auto"/>
        </w:rPr>
      </w:r>
      <w:r/>
    </w:p>
    <w:p>
      <w:pPr>
        <w:spacing w:after="240" w:before="240"/>
        <w:rPr>
          <w:rFonts w:ascii="Montserrat" w:hAnsi="Montserrat" w:cs="Montserrat" w:eastAsia="Montserrat"/>
          <w:b/>
          <w:color w:val="161616"/>
          <w:sz w:val="24"/>
          <w:szCs w:val="24"/>
          <w:shd w:val="clear" w:fill="F1C232" w:color="auto"/>
        </w:rPr>
      </w:pPr>
      <w:r>
        <w:rPr>
          <w:rFonts w:ascii="Montserrat" w:hAnsi="Montserrat" w:cs="Montserrat" w:eastAsia="Montserrat"/>
          <w:b/>
          <w:color w:val="161616"/>
          <w:sz w:val="24"/>
          <w:szCs w:val="24"/>
          <w:shd w:val="clear" w:fill="F1C232" w:color="auto"/>
        </w:rPr>
      </w:r>
      <w:r/>
    </w:p>
    <w:p>
      <w:pPr>
        <w:spacing w:after="240" w:before="240"/>
        <w:rPr>
          <w:rFonts w:ascii="Montserrat" w:hAnsi="Montserrat" w:cs="Montserrat" w:eastAsia="Montserrat"/>
          <w:sz w:val="20"/>
          <w:szCs w:val="20"/>
        </w:rPr>
      </w:pPr>
      <w:r>
        <w:rPr>
          <w:rFonts w:ascii="Montserrat" w:hAnsi="Montserrat" w:cs="Montserrat" w:eastAsia="Montserrat"/>
          <w:b/>
          <w:color w:val="161616"/>
          <w:sz w:val="24"/>
          <w:szCs w:val="24"/>
          <w:shd w:val="clear" w:fill="F1C232" w:color="auto"/>
        </w:rPr>
        <w:br/>
      </w:r>
      <w:r>
        <w:rPr>
          <w:rFonts w:ascii="Montserrat" w:hAnsi="Montserrat" w:cs="Montserrat" w:eastAsia="Montserrat"/>
          <w:b/>
          <w:color w:val="161616"/>
          <w:sz w:val="24"/>
          <w:szCs w:val="24"/>
          <w:shd w:val="clear" w:fill="F1C232" w:color="auto"/>
        </w:rPr>
        <w:t xml:space="preserve">Nom de ville : </w:t>
      </w:r>
      <w:r>
        <w:rPr>
          <w:rFonts w:ascii="Montserrat" w:hAnsi="Montserrat" w:cs="Montserrat" w:eastAsia="Montserrat"/>
          <w:b/>
          <w:color w:val="161616"/>
          <w:sz w:val="24"/>
          <w:szCs w:val="24"/>
          <w:shd w:val="clear" w:fill="F1C232" w:color="auto"/>
        </w:rPr>
        <w:t xml:space="preserve">Vigrou</w:t>
      </w:r>
      <w:r>
        <w:rPr>
          <w:rFonts w:ascii="Montserrat" w:hAnsi="Montserrat" w:cs="Montserrat" w:eastAsia="Montserrat"/>
          <w:b/>
          <w:color w:val="161616"/>
          <w:sz w:val="24"/>
          <w:szCs w:val="24"/>
          <w:shd w:val="clear" w:fill="F1C232" w:color="auto"/>
        </w:rPr>
        <w:br/>
        <w:t xml:space="preserve">Nombre d’habitants : 37 000 habitants </w:t>
      </w:r>
      <w:r/>
    </w:p>
    <w:p>
      <w:pPr>
        <w:spacing w:lineRule="auto" w:line="256" w:after="160"/>
        <w:rPr>
          <w:rFonts w:ascii="Montserrat" w:hAnsi="Montserrat" w:cs="Montserrat" w:eastAsia="Montserrat"/>
          <w:b/>
          <w:sz w:val="20"/>
          <w:szCs w:val="20"/>
        </w:rPr>
      </w:pPr>
      <w:r>
        <w:rPr>
          <w:rFonts w:ascii="Montserrat" w:hAnsi="Montserrat" w:cs="Montserrat" w:eastAsia="Montserrat"/>
          <w:b/>
        </w:rPr>
        <w:t xml:space="preserve">Description</w:t>
      </w:r>
      <w:r>
        <w:rPr>
          <w:rFonts w:ascii="Calibri" w:hAnsi="Calibri" w:cs="Calibri" w:eastAsia="Calibri"/>
          <w:b/>
        </w:rPr>
        <w:t xml:space="preserve"> </w:t>
      </w:r>
      <w:r>
        <w:rPr>
          <w:rFonts w:ascii="Montserrat" w:hAnsi="Montserrat" w:cs="Montserrat" w:eastAsia="Montserrat"/>
          <w:b/>
          <w:sz w:val="20"/>
          <w:szCs w:val="20"/>
        </w:rPr>
        <w:t xml:space="preserve">:</w:t>
      </w:r>
      <w:r/>
    </w:p>
    <w:p>
      <w:pPr>
        <w:numPr>
          <w:ilvl w:val="0"/>
          <w:numId w:val="13"/>
        </w:num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Commune moyenne du centre de la France dont l’économie repose principaleme</w:t>
      </w:r>
      <w:r>
        <w:rPr>
          <w:rFonts w:ascii="Montserrat" w:hAnsi="Montserrat" w:cs="Montserrat" w:eastAsia="Montserrat"/>
          <w:sz w:val="20"/>
          <w:szCs w:val="20"/>
        </w:rPr>
        <w:t xml:space="preserve">nt sur l’industrie agro-alimentaire et le secteur public, avec la présence notamment d’un centre hospitalier employant près de 1000 personnes. Elle rayonne sur un ensemble de 25 communes rurales dont la population est comprise entre 7000 et 150 habitants. </w:t>
      </w:r>
      <w:r/>
    </w:p>
    <w:p>
      <w:pPr>
        <w:numPr>
          <w:ilvl w:val="0"/>
          <w:numId w:val="13"/>
        </w:numPr>
        <w:jc w:val="both"/>
        <w:spacing w:lineRule="auto" w:line="256"/>
        <w:rPr>
          <w:sz w:val="20"/>
          <w:szCs w:val="20"/>
        </w:rPr>
      </w:pPr>
      <w:r>
        <w:rPr>
          <w:rFonts w:ascii="Montserrat" w:hAnsi="Montserrat" w:cs="Montserrat" w:eastAsia="Montserrat"/>
          <w:sz w:val="20"/>
          <w:szCs w:val="20"/>
        </w:rPr>
        <w:t xml:space="preserve">La commune dispose d’un tissu entrepreneurial d’industries légères qui compte de nombreuses PME, souvent familiales.</w:t>
      </w:r>
      <w:r/>
    </w:p>
    <w:p>
      <w:pPr>
        <w:numPr>
          <w:ilvl w:val="0"/>
          <w:numId w:val="13"/>
        </w:num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En dépit de moyens limités, la commune e</w:t>
      </w:r>
      <w:r>
        <w:rPr>
          <w:rFonts w:ascii="Montserrat" w:hAnsi="Montserrat" w:cs="Montserrat" w:eastAsia="Montserrat"/>
          <w:sz w:val="20"/>
          <w:szCs w:val="20"/>
        </w:rPr>
        <w:t xml:space="preserve">t l’agglomération ont développé des politiques d’inclusion numériques à destination aussi bien des entreprises que des personnes les plus précaires. Un investissement mutualisé a notamment permis d’acquérir deux véhicules de médiation sociale et numérique.</w:t>
      </w:r>
      <w:r/>
    </w:p>
    <w:p>
      <w:pPr>
        <w:spacing w:lineRule="auto" w:line="256" w:after="160"/>
        <w:rPr>
          <w:rFonts w:ascii="Montserrat" w:hAnsi="Montserrat" w:cs="Montserrat" w:eastAsia="Montserrat"/>
          <w:sz w:val="20"/>
          <w:szCs w:val="20"/>
        </w:rPr>
      </w:pPr>
      <w:r>
        <w:rPr>
          <w:rFonts w:ascii="Montserrat" w:hAnsi="Montserrat" w:cs="Montserrat" w:eastAsia="Montserrat"/>
          <w:sz w:val="20"/>
          <w:szCs w:val="20"/>
        </w:rPr>
        <w:t xml:space="preserve"> </w:t>
      </w:r>
      <w:r/>
    </w:p>
    <w:p>
      <w:pPr>
        <w:spacing w:lineRule="auto" w:line="256" w:after="160"/>
        <w:rPr>
          <w:rFonts w:ascii="Montserrat" w:hAnsi="Montserrat" w:cs="Montserrat" w:eastAsia="Montserrat"/>
          <w:b/>
        </w:rPr>
      </w:pPr>
      <w:r>
        <w:rPr>
          <w:rFonts w:ascii="Montserrat" w:hAnsi="Montserrat" w:cs="Montserrat" w:eastAsia="Montserrat"/>
          <w:b/>
        </w:rPr>
        <w:t xml:space="preserve">Problématique</w:t>
      </w:r>
      <w:r>
        <w:rPr>
          <w:rFonts w:ascii="Calibri" w:hAnsi="Calibri" w:cs="Calibri" w:eastAsia="Calibri"/>
          <w:b/>
        </w:rPr>
        <w:t xml:space="preserve"> </w:t>
      </w:r>
      <w:r>
        <w:rPr>
          <w:rFonts w:ascii="Montserrat" w:hAnsi="Montserrat" w:cs="Montserrat" w:eastAsia="Montserrat"/>
          <w:b/>
        </w:rPr>
        <w:t xml:space="preserve">:</w:t>
      </w:r>
      <w:r/>
    </w:p>
    <w:p>
      <w:p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Les élus locaux constatent, depuis quelques mois, une prolifération d’attaques cybe</w:t>
      </w:r>
      <w:r>
        <w:rPr>
          <w:rFonts w:ascii="Montserrat" w:hAnsi="Montserrat" w:cs="Montserrat" w:eastAsia="Montserrat"/>
          <w:sz w:val="20"/>
          <w:szCs w:val="20"/>
        </w:rPr>
        <w:t xml:space="preserve">r touchant aussi bien la collectivité - l’hôpital a rencontré une cyberattaque qui a duré et maintenu la population dans une situation difficile - que les entreprises environnantes et les particuliers. Les agents de la collectivité multiplient le recours a</w:t>
      </w:r>
      <w:r>
        <w:rPr>
          <w:rFonts w:ascii="Montserrat" w:hAnsi="Montserrat" w:cs="Montserrat" w:eastAsia="Montserrat"/>
          <w:sz w:val="20"/>
          <w:szCs w:val="20"/>
        </w:rPr>
        <w:t xml:space="preserve">u papier, par peur de nouvelles pannes. Certains particuliers, notamment parmi les plus âgés, songent à renoncer à leur téléphone portable. Du côté des entreprises, elles freinent sur tout processus de modernisation numérique qui risquerait de les exposer.</w:t>
      </w:r>
      <w:r/>
    </w:p>
    <w:p>
      <w:pPr>
        <w:jc w:val="both"/>
        <w:spacing w:lineRule="auto" w:line="256"/>
        <w:rPr>
          <w:rFonts w:ascii="Montserrat" w:hAnsi="Montserrat" w:cs="Montserrat" w:eastAsia="Montserrat"/>
          <w:sz w:val="20"/>
          <w:szCs w:val="20"/>
        </w:rPr>
      </w:pPr>
      <w:r>
        <w:rPr>
          <w:rFonts w:ascii="Montserrat" w:hAnsi="Montserrat" w:cs="Montserrat" w:eastAsia="Montserrat"/>
          <w:sz w:val="20"/>
          <w:szCs w:val="20"/>
        </w:rPr>
      </w:r>
      <w:r/>
    </w:p>
    <w:p>
      <w:pPr>
        <w:spacing w:lineRule="auto" w:line="256"/>
        <w:rPr>
          <w:rFonts w:ascii="Calibri" w:hAnsi="Calibri" w:cs="Calibri" w:eastAsia="Calibri"/>
        </w:rPr>
      </w:pPr>
      <w:r>
        <w:rPr>
          <w:rFonts w:ascii="Montserrat" w:hAnsi="Montserrat" w:cs="Montserrat" w:eastAsia="Montserrat"/>
          <w:b/>
          <w:sz w:val="20"/>
          <w:szCs w:val="20"/>
        </w:rPr>
        <w:t xml:space="preserve">Comment éviter que la confiance dans les outils numériques s’étiole alors que des investissements importants ont été consentis en matière d’inclusion numérique ?  </w:t>
      </w:r>
      <w:r>
        <w:rPr>
          <w:rFonts w:ascii="Montserrat" w:hAnsi="Montserrat" w:cs="Montserrat" w:eastAsia="Montserrat"/>
          <w:sz w:val="20"/>
          <w:szCs w:val="20"/>
        </w:rPr>
        <w:br/>
      </w:r>
      <w:r>
        <w:rPr>
          <w:rFonts w:ascii="Calibri" w:hAnsi="Calibri" w:cs="Calibri" w:eastAsia="Calibri"/>
        </w:rPr>
        <w:t xml:space="preserve"> </w:t>
      </w:r>
      <w:r/>
    </w:p>
    <w:p>
      <w:pPr>
        <w:spacing w:lineRule="auto" w:line="256" w:after="160"/>
        <w:rPr>
          <w:rFonts w:ascii="Montserrat" w:hAnsi="Montserrat" w:cs="Montserrat" w:eastAsia="Montserrat"/>
          <w:b/>
        </w:rPr>
      </w:pPr>
      <w:r>
        <w:rPr>
          <w:rFonts w:ascii="Montserrat" w:hAnsi="Montserrat" w:cs="Montserrat" w:eastAsia="Montserrat"/>
          <w:b/>
        </w:rPr>
        <w:t xml:space="preserve">Chiffres clés</w:t>
      </w:r>
      <w:r>
        <w:rPr>
          <w:rFonts w:ascii="Calibri" w:hAnsi="Calibri" w:cs="Calibri" w:eastAsia="Calibri"/>
          <w:b/>
        </w:rPr>
        <w:t xml:space="preserve"> </w:t>
      </w:r>
      <w:r/>
    </w:p>
    <w:p>
      <w:pPr>
        <w:numPr>
          <w:ilvl w:val="0"/>
          <w:numId w:val="1"/>
        </w:num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1 collectivité sur 2 s’estime exposée aux menaces (</w:t>
      </w:r>
      <w:hyperlink r:id="rId16" w:tooltip="http://cybermalveillance.gouv.fr" w:history="1">
        <w:r>
          <w:rPr>
            <w:rFonts w:ascii="Montserrat" w:hAnsi="Montserrat" w:cs="Montserrat" w:eastAsia="Montserrat"/>
            <w:color w:val="1155CC"/>
            <w:sz w:val="20"/>
            <w:szCs w:val="20"/>
            <w:u w:val="single"/>
          </w:rPr>
          <w:t xml:space="preserve">Cybermalveillance.gouv.fr</w:t>
        </w:r>
      </w:hyperlink>
      <w:r>
        <w:rPr>
          <w:rFonts w:ascii="Montserrat" w:hAnsi="Montserrat" w:cs="Montserrat" w:eastAsia="Montserrat"/>
          <w:sz w:val="20"/>
          <w:szCs w:val="20"/>
        </w:rPr>
        <w:t xml:space="preserve">)</w:t>
      </w:r>
      <w:r/>
    </w:p>
    <w:p>
      <w:pPr>
        <w:numPr>
          <w:ilvl w:val="0"/>
          <w:numId w:val="1"/>
        </w:numPr>
        <w:jc w:val="both"/>
        <w:spacing w:lineRule="auto" w:line="256"/>
        <w:rPr>
          <w:sz w:val="20"/>
          <w:szCs w:val="20"/>
        </w:rPr>
      </w:pPr>
      <w:r>
        <w:rPr>
          <w:rFonts w:ascii="Montserrat" w:hAnsi="Montserrat" w:cs="Montserrat" w:eastAsia="Montserrat"/>
          <w:sz w:val="20"/>
          <w:szCs w:val="20"/>
        </w:rPr>
        <w:t xml:space="preserve">Top 3 des menaces qui touchent les collectivités</w:t>
      </w:r>
      <w:r>
        <w:rPr>
          <w:rFonts w:ascii="Calibri" w:hAnsi="Calibri" w:cs="Calibri" w:eastAsia="Calibri"/>
          <w:sz w:val="20"/>
          <w:szCs w:val="20"/>
        </w:rPr>
        <w:t xml:space="preserve"> </w:t>
      </w:r>
      <w:r>
        <w:rPr>
          <w:rFonts w:ascii="Montserrat" w:hAnsi="Montserrat" w:cs="Montserrat" w:eastAsia="Montserrat"/>
          <w:sz w:val="20"/>
          <w:szCs w:val="20"/>
        </w:rPr>
        <w:t xml:space="preserve">: hameçonnage, rançongiciel, piratage de compte (</w:t>
      </w:r>
      <w:hyperlink r:id="rId17" w:tooltip="https://www.banquedesterritoires.fr/lhameconnage-principale-menace-pour-les-collectivites-selon-cybermalveillancegouvfr#:~:text=L%27hame%C3%A7onnage%20reste%20la%20principale%20menace%20rencontr%C3%A9e%20par%20les,et%20le%20piratage%20de%20compte%20en%20ligne%" w:anchor=":~:text=L%27hame%C3%A7onnage%20reste%20la%20principale%20menace%20rencontr%C3%A9e%20par%20les,et%20le%20piratage%20de%20compte%20en%20ligne%20%2817%2C5%25%29." w:history="1">
        <w:r>
          <w:rPr>
            <w:rFonts w:ascii="Montserrat" w:hAnsi="Montserrat" w:cs="Montserrat" w:eastAsia="Montserrat"/>
            <w:color w:val="1155CC"/>
            <w:sz w:val="20"/>
            <w:szCs w:val="20"/>
            <w:u w:val="single"/>
          </w:rPr>
          <w:t xml:space="preserve">Banque des territoires</w:t>
        </w:r>
      </w:hyperlink>
      <w:r>
        <w:rPr>
          <w:rFonts w:ascii="Montserrat" w:hAnsi="Montserrat" w:cs="Montserrat" w:eastAsia="Montserrat"/>
          <w:sz w:val="20"/>
          <w:szCs w:val="20"/>
        </w:rPr>
        <w:t xml:space="preserve">)</w:t>
      </w:r>
      <w:r/>
    </w:p>
    <w:p>
      <w:pPr>
        <w:numPr>
          <w:ilvl w:val="0"/>
          <w:numId w:val="1"/>
        </w:num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De janvier 2022 à juin 2023, l’ANSSI a traité 187 incidents cyber affectant les collectivités territoriales, soit une moyenne de 10 incidents par mois (</w:t>
      </w:r>
      <w:hyperlink r:id="rId18" w:tooltip="https://www.cert.ssi.gouv.fr/uploads/CERTFR-2023-CTI-008.pdf" w:history="1">
        <w:r>
          <w:rPr>
            <w:rFonts w:ascii="Montserrat" w:hAnsi="Montserrat" w:cs="Montserrat" w:eastAsia="Montserrat"/>
            <w:color w:val="1155CC"/>
            <w:sz w:val="20"/>
            <w:szCs w:val="20"/>
            <w:u w:val="single"/>
          </w:rPr>
          <w:t xml:space="preserve">Synthèse de la menace ciblant les collectivités territoriales</w:t>
        </w:r>
      </w:hyperlink>
      <w:r>
        <w:rPr>
          <w:rFonts w:ascii="Montserrat" w:hAnsi="Montserrat" w:cs="Montserrat" w:eastAsia="Montserrat"/>
          <w:sz w:val="20"/>
          <w:szCs w:val="20"/>
        </w:rPr>
        <w:t xml:space="preserve">, ANSSI)</w:t>
      </w:r>
      <w:r/>
    </w:p>
    <w:p>
      <w:pPr>
        <w:numPr>
          <w:ilvl w:val="0"/>
          <w:numId w:val="1"/>
        </w:num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En 2023, la proportion de TPE PME qui exprime des craintes relatives à la cybersécurité est de 48 % (+4 points par rapport à l’année dernière), soit une augmentation de +12 pts par rapport à 2020.</w:t>
      </w:r>
      <w:r/>
    </w:p>
    <w:p>
      <w:pPr>
        <w:numPr>
          <w:ilvl w:val="0"/>
          <w:numId w:val="1"/>
        </w:num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75% des élus et agents indiquent dépenser moins de 2000€ pour la cybersécurité de leur collectivité (</w:t>
      </w:r>
      <w:hyperlink r:id="rId19" w:tooltip="https://www.cybermalveillance.gouv.fr/medias/2023/11/231120_Etude_Maturite_Cyber__SCREEN_compressed.pdf" w:history="1">
        <w:r>
          <w:rPr>
            <w:rFonts w:ascii="Montserrat" w:hAnsi="Montserrat" w:cs="Montserrat" w:eastAsia="Montserrat"/>
            <w:color w:val="1155CC"/>
            <w:sz w:val="20"/>
            <w:szCs w:val="20"/>
            <w:u w:val="single"/>
          </w:rPr>
          <w:t xml:space="preserve">Etude de l’ANSSI : Maturité des collectivités en matière de cybersécurité</w:t>
        </w:r>
      </w:hyperlink>
      <w:r>
        <w:rPr>
          <w:rFonts w:ascii="Montserrat" w:hAnsi="Montserrat" w:cs="Montserrat" w:eastAsia="Montserrat"/>
          <w:sz w:val="20"/>
          <w:szCs w:val="20"/>
        </w:rPr>
        <w:t xml:space="preserve">)</w:t>
      </w:r>
      <w:r/>
    </w:p>
    <w:p>
      <w:pPr>
        <w:spacing w:lineRule="auto" w:line="256" w:after="160"/>
        <w:rPr>
          <w:rFonts w:ascii="Montserrat" w:hAnsi="Montserrat" w:cs="Montserrat" w:eastAsia="Montserrat"/>
          <w:b/>
        </w:rPr>
      </w:pPr>
      <w:r>
        <w:rPr>
          <w:rFonts w:ascii="Montserrat" w:hAnsi="Montserrat" w:cs="Montserrat" w:eastAsia="Montserrat"/>
          <w:b/>
        </w:rPr>
      </w:r>
      <w:r/>
    </w:p>
    <w:p>
      <w:pPr>
        <w:spacing w:lineRule="auto" w:line="256" w:after="160"/>
        <w:rPr>
          <w:rFonts w:ascii="Montserrat" w:hAnsi="Montserrat" w:cs="Montserrat" w:eastAsia="Montserrat"/>
          <w:b/>
        </w:rPr>
      </w:pPr>
      <w:r>
        <w:rPr>
          <w:rFonts w:ascii="Montserrat" w:hAnsi="Montserrat" w:cs="Montserrat" w:eastAsia="Montserrat"/>
          <w:b/>
        </w:rPr>
      </w:r>
      <w:r/>
    </w:p>
    <w:p>
      <w:pPr>
        <w:spacing w:lineRule="auto" w:line="256" w:after="160"/>
        <w:rPr>
          <w:rFonts w:ascii="Montserrat" w:hAnsi="Montserrat" w:cs="Montserrat" w:eastAsia="Montserrat"/>
          <w:b/>
        </w:rPr>
      </w:pPr>
      <w:r>
        <w:rPr>
          <w:rFonts w:ascii="Montserrat" w:hAnsi="Montserrat" w:cs="Montserrat" w:eastAsia="Montserrat"/>
          <w:b/>
        </w:rPr>
      </w:r>
      <w:r/>
    </w:p>
    <w:p>
      <w:pPr>
        <w:spacing w:lineRule="auto" w:line="256" w:after="160"/>
        <w:rPr>
          <w:rFonts w:ascii="Montserrat" w:hAnsi="Montserrat" w:cs="Montserrat" w:eastAsia="Montserrat"/>
          <w:b/>
        </w:rPr>
      </w:pPr>
      <w:r>
        <w:rPr>
          <w:rFonts w:ascii="Montserrat" w:hAnsi="Montserrat" w:cs="Montserrat" w:eastAsia="Montserrat"/>
          <w:b/>
        </w:rPr>
      </w:r>
      <w:r/>
    </w:p>
    <w:p>
      <w:pPr>
        <w:spacing w:lineRule="auto" w:line="256" w:after="160"/>
        <w:rPr>
          <w:rFonts w:ascii="Montserrat" w:hAnsi="Montserrat" w:cs="Montserrat" w:eastAsia="Montserrat"/>
          <w:b/>
          <w:color w:val="161616"/>
          <w:sz w:val="24"/>
          <w:szCs w:val="24"/>
          <w:shd w:val="clear" w:fill="F1C232" w:color="auto"/>
        </w:rPr>
      </w:pPr>
      <w:r>
        <w:rPr>
          <w:rFonts w:ascii="Montserrat" w:hAnsi="Montserrat" w:cs="Montserrat" w:eastAsia="Montserrat"/>
          <w:b/>
          <w:color w:val="161616"/>
          <w:sz w:val="24"/>
          <w:szCs w:val="24"/>
          <w:shd w:val="clear" w:fill="F1C232" w:color="auto"/>
        </w:rPr>
      </w:r>
      <w:r/>
    </w:p>
    <w:p>
      <w:pPr>
        <w:spacing w:lineRule="auto" w:line="256" w:after="160"/>
        <w:rPr>
          <w:rFonts w:ascii="Montserrat" w:hAnsi="Montserrat" w:cs="Montserrat" w:eastAsia="Montserrat"/>
          <w:sz w:val="20"/>
          <w:szCs w:val="20"/>
        </w:rPr>
      </w:pPr>
      <w:r>
        <w:rPr>
          <w:rFonts w:ascii="Montserrat" w:hAnsi="Montserrat" w:cs="Montserrat" w:eastAsia="Montserrat"/>
          <w:b/>
          <w:color w:val="161616"/>
          <w:sz w:val="24"/>
          <w:szCs w:val="24"/>
          <w:shd w:val="clear" w:fill="F1C232" w:color="auto"/>
        </w:rPr>
        <w:t xml:space="preserve">Nom du territoire : </w:t>
      </w:r>
      <w:r>
        <w:rPr>
          <w:rFonts w:ascii="Montserrat" w:hAnsi="Montserrat" w:cs="Montserrat" w:eastAsia="Montserrat"/>
          <w:b/>
          <w:color w:val="161616"/>
          <w:sz w:val="24"/>
          <w:szCs w:val="24"/>
          <w:shd w:val="clear" w:fill="F1C232" w:color="auto"/>
        </w:rPr>
        <w:t xml:space="preserve">Wissan</w:t>
      </w:r>
      <w:r>
        <w:rPr>
          <w:rFonts w:ascii="Montserrat" w:hAnsi="Montserrat" w:cs="Montserrat" w:eastAsia="Montserrat"/>
          <w:b/>
          <w:color w:val="161616"/>
          <w:sz w:val="24"/>
          <w:szCs w:val="24"/>
          <w:shd w:val="clear" w:fill="F1C232" w:color="auto"/>
        </w:rPr>
        <w:br/>
        <w:t xml:space="preserve">Nombre d’habitants : 322 000 habitants</w:t>
      </w:r>
      <w:r/>
    </w:p>
    <w:p>
      <w:pPr>
        <w:spacing w:lineRule="auto" w:line="256" w:after="160"/>
        <w:rPr>
          <w:rFonts w:ascii="Montserrat" w:hAnsi="Montserrat" w:cs="Montserrat" w:eastAsia="Montserrat"/>
          <w:b/>
        </w:rPr>
      </w:pPr>
      <w:r>
        <w:rPr>
          <w:rFonts w:ascii="Montserrat" w:hAnsi="Montserrat" w:cs="Montserrat" w:eastAsia="Montserrat"/>
          <w:b/>
        </w:rPr>
        <w:br/>
        <w:t xml:space="preserve">Description</w:t>
      </w:r>
      <w:r>
        <w:rPr>
          <w:rFonts w:ascii="Calibri" w:hAnsi="Calibri" w:cs="Calibri" w:eastAsia="Calibri"/>
          <w:b/>
        </w:rPr>
        <w:t xml:space="preserve"> </w:t>
      </w:r>
      <w:r>
        <w:rPr>
          <w:rFonts w:ascii="Montserrat" w:hAnsi="Montserrat" w:cs="Montserrat" w:eastAsia="Montserrat"/>
          <w:b/>
        </w:rPr>
        <w:t xml:space="preserve">:</w:t>
      </w:r>
      <w:r/>
    </w:p>
    <w:p>
      <w:pPr>
        <w:numPr>
          <w:ilvl w:val="0"/>
          <w:numId w:val="2"/>
        </w:numPr>
        <w:jc w:val="both"/>
        <w:spacing w:lineRule="auto" w:line="256"/>
      </w:pPr>
      <w:r>
        <w:rPr>
          <w:rFonts w:ascii="Montserrat" w:hAnsi="Montserrat" w:cs="Montserrat" w:eastAsia="Montserrat"/>
          <w:sz w:val="20"/>
          <w:szCs w:val="20"/>
        </w:rPr>
        <w:t xml:space="preserve">Agglomération urbaine à la population plutôt jeune (la moitié des résidents ont moins de 25 ans), </w:t>
      </w:r>
      <w:r>
        <w:rPr>
          <w:rFonts w:ascii="Montserrat" w:hAnsi="Montserrat" w:cs="Montserrat" w:eastAsia="Montserrat"/>
          <w:sz w:val="20"/>
          <w:szCs w:val="20"/>
        </w:rPr>
        <w:t xml:space="preserve">Wissan</w:t>
      </w:r>
      <w:r>
        <w:rPr>
          <w:rFonts w:ascii="Montserrat" w:hAnsi="Montserrat" w:cs="Montserrat" w:eastAsia="Montserrat"/>
          <w:sz w:val="20"/>
          <w:szCs w:val="20"/>
        </w:rPr>
        <w:t xml:space="preserve"> est confronté à un taux de pauvreté de 25%, largement supérieur à la moyenne nationale, ce taux s’élevant à près de 48% dans les poches urbaines les plus précaires. La part des </w:t>
      </w:r>
      <w:r>
        <w:rPr>
          <w:rFonts w:ascii="Montserrat" w:hAnsi="Montserrat" w:cs="Montserrat" w:eastAsia="Montserrat"/>
          <w:sz w:val="20"/>
          <w:szCs w:val="20"/>
        </w:rPr>
        <w:t xml:space="preserve">NEETs</w:t>
      </w:r>
      <w:r>
        <w:rPr>
          <w:rFonts w:ascii="Montserrat" w:hAnsi="Montserrat" w:cs="Montserrat" w:eastAsia="Montserrat"/>
          <w:sz w:val="20"/>
          <w:szCs w:val="20"/>
        </w:rPr>
        <w:t xml:space="preserve"> (</w:t>
      </w:r>
      <w:r>
        <w:rPr>
          <w:rFonts w:ascii="Montserrat" w:hAnsi="Montserrat" w:cs="Montserrat" w:eastAsia="Montserrat"/>
          <w:i/>
          <w:sz w:val="20"/>
          <w:szCs w:val="20"/>
        </w:rPr>
        <w:t xml:space="preserve">Not in Education, </w:t>
      </w:r>
      <w:r>
        <w:rPr>
          <w:rFonts w:ascii="Montserrat" w:hAnsi="Montserrat" w:cs="Montserrat" w:eastAsia="Montserrat"/>
          <w:i/>
          <w:sz w:val="20"/>
          <w:szCs w:val="20"/>
        </w:rPr>
        <w:t xml:space="preserve">Employment</w:t>
      </w:r>
      <w:r>
        <w:rPr>
          <w:rFonts w:ascii="Montserrat" w:hAnsi="Montserrat" w:cs="Montserrat" w:eastAsia="Montserrat"/>
          <w:i/>
          <w:sz w:val="20"/>
          <w:szCs w:val="20"/>
        </w:rPr>
        <w:t xml:space="preserve"> or Training</w:t>
      </w:r>
      <w:r>
        <w:rPr>
          <w:rFonts w:ascii="Montserrat" w:hAnsi="Montserrat" w:cs="Montserrat" w:eastAsia="Montserrat"/>
          <w:sz w:val="20"/>
          <w:szCs w:val="20"/>
        </w:rPr>
        <w:t xml:space="preserve">) est supérieure de 15 points par rapport à la moyenne nationale et le taux d’emploi, notamment des femmes, connaît une dynamique négative. </w:t>
      </w:r>
      <w:r/>
    </w:p>
    <w:p>
      <w:pPr>
        <w:numPr>
          <w:ilvl w:val="0"/>
          <w:numId w:val="2"/>
        </w:numPr>
        <w:jc w:val="both"/>
        <w:spacing w:lineRule="auto" w:line="256" w:after="160"/>
      </w:pPr>
      <w:r>
        <w:rPr>
          <w:rFonts w:ascii="Montserrat" w:hAnsi="Montserrat" w:cs="Montserrat" w:eastAsia="Montserrat"/>
          <w:sz w:val="20"/>
          <w:szCs w:val="20"/>
        </w:rPr>
        <w:t xml:space="preserve">En dépit d’un tissu associatif dense et soutenu par les pouvoirs publics, les habitants partagent un sentiment de discrimi</w:t>
      </w:r>
      <w:r>
        <w:rPr>
          <w:rFonts w:ascii="Montserrat" w:hAnsi="Montserrat" w:cs="Montserrat" w:eastAsia="Montserrat"/>
          <w:sz w:val="20"/>
          <w:szCs w:val="20"/>
        </w:rPr>
        <w:t xml:space="preserve">nation, de relégation et d’abandon : bien que le bassin de vie de l’agglomération soit plutôt dynamique, les habitants les plus précaires peinent à trouver des opportunités. Ce sentiment est d’autant plus prégnant que des logiques de mobilité individuelles</w:t>
      </w:r>
      <w:r>
        <w:rPr>
          <w:rFonts w:ascii="Montserrat" w:hAnsi="Montserrat" w:cs="Montserrat" w:eastAsia="Montserrat"/>
          <w:sz w:val="20"/>
          <w:szCs w:val="20"/>
        </w:rPr>
        <w:t xml:space="preserve"> conduisent à renforcer la précarité de certains territoires : en effet, dès qu’ils accèdent à un emploi, les résidents quittent les poches urbaines les plus fragiles et sont généralement remplacés par des habitants en situation de plus grande pauvreté.   </w:t>
      </w:r>
      <w:r>
        <w:rPr>
          <w:rFonts w:ascii="Montserrat" w:hAnsi="Montserrat" w:cs="Montserrat" w:eastAsia="Montserrat"/>
        </w:rPr>
        <w:t xml:space="preserve"> </w:t>
      </w:r>
      <w:r/>
    </w:p>
    <w:p>
      <w:pPr>
        <w:jc w:val="both"/>
        <w:spacing w:lineRule="auto" w:line="256"/>
        <w:rPr>
          <w:rFonts w:ascii="Montserrat" w:hAnsi="Montserrat" w:cs="Montserrat" w:eastAsia="Montserrat"/>
          <w:b/>
        </w:rPr>
      </w:pPr>
      <w:r>
        <w:rPr>
          <w:rFonts w:ascii="Montserrat" w:hAnsi="Montserrat" w:cs="Montserrat" w:eastAsia="Montserrat"/>
          <w:b/>
        </w:rPr>
        <w:t xml:space="preserve">Problématique</w:t>
      </w:r>
      <w:r>
        <w:rPr>
          <w:rFonts w:ascii="Calibri" w:hAnsi="Calibri" w:cs="Calibri" w:eastAsia="Calibri"/>
          <w:b/>
        </w:rPr>
        <w:t xml:space="preserve"> </w:t>
      </w:r>
      <w:r>
        <w:rPr>
          <w:rFonts w:ascii="Montserrat" w:hAnsi="Montserrat" w:cs="Montserrat" w:eastAsia="Montserrat"/>
          <w:b/>
        </w:rPr>
        <w:t xml:space="preserve">:</w:t>
      </w:r>
      <w:r/>
    </w:p>
    <w:p>
      <w:pPr>
        <w:jc w:val="both"/>
        <w:spacing w:lineRule="auto" w:line="256"/>
        <w:rPr>
          <w:rFonts w:ascii="Montserrat" w:hAnsi="Montserrat" w:cs="Montserrat" w:eastAsia="Montserrat"/>
          <w:sz w:val="20"/>
          <w:szCs w:val="20"/>
        </w:rPr>
      </w:pPr>
      <w:r>
        <w:rPr>
          <w:rFonts w:ascii="Montserrat" w:hAnsi="Montserrat" w:cs="Montserrat" w:eastAsia="Montserrat"/>
          <w:sz w:val="20"/>
          <w:szCs w:val="20"/>
        </w:rPr>
      </w:r>
      <w:r/>
    </w:p>
    <w:p>
      <w:p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Les acteurs de terrain, qu’ils soient élus ou éducateurs de proximité, constatent des </w:t>
      </w:r>
      <w:r>
        <w:rPr>
          <w:rFonts w:ascii="Montserrat" w:hAnsi="Montserrat" w:cs="Montserrat" w:eastAsia="Montserrat"/>
          <w:sz w:val="20"/>
          <w:szCs w:val="20"/>
        </w:rPr>
        <w:t xml:space="preserve">problèmes de violences et d'insécurité récurrents sur le territoire allant de la multiplication de rixes entre bandes de jeunes au développement des menaces physiques à l'encontre des élus locaux. L’usage immodéré des réseaux sociaux, le cyberharcèlement, </w:t>
      </w:r>
      <w:r>
        <w:rPr>
          <w:rFonts w:ascii="Montserrat" w:hAnsi="Montserrat" w:cs="Montserrat" w:eastAsia="Montserrat"/>
          <w:sz w:val="20"/>
          <w:szCs w:val="20"/>
        </w:rPr>
        <w:t xml:space="preserve">les fake news</w:t>
      </w:r>
      <w:r>
        <w:rPr>
          <w:rFonts w:ascii="Montserrat" w:hAnsi="Montserrat" w:cs="Montserrat" w:eastAsia="Montserrat"/>
          <w:sz w:val="20"/>
          <w:szCs w:val="20"/>
        </w:rPr>
        <w:t xml:space="preserve"> et les </w:t>
      </w:r>
      <w:r>
        <w:rPr>
          <w:rFonts w:ascii="Montserrat" w:hAnsi="Montserrat" w:cs="Montserrat" w:eastAsia="Montserrat"/>
          <w:sz w:val="20"/>
          <w:szCs w:val="20"/>
        </w:rPr>
        <w:t xml:space="preserve">deep</w:t>
      </w:r>
      <w:r>
        <w:rPr>
          <w:rFonts w:ascii="Montserrat" w:hAnsi="Montserrat" w:cs="Montserrat" w:eastAsia="Montserrat"/>
          <w:sz w:val="20"/>
          <w:szCs w:val="20"/>
        </w:rPr>
        <w:t xml:space="preserve"> fakes sont généralement invoqués pour expliquer cette situation. </w:t>
      </w:r>
      <w:r>
        <w:rPr>
          <w:rFonts w:ascii="Montserrat" w:hAnsi="Montserrat" w:cs="Montserrat" w:eastAsia="Montserrat"/>
          <w:sz w:val="20"/>
          <w:szCs w:val="20"/>
        </w:rPr>
        <w:br/>
      </w:r>
      <w:r/>
    </w:p>
    <w:p>
      <w:pPr>
        <w:jc w:val="both"/>
        <w:spacing w:lineRule="auto" w:line="256"/>
        <w:rPr>
          <w:rFonts w:ascii="Montserrat" w:hAnsi="Montserrat" w:cs="Montserrat" w:eastAsia="Montserrat"/>
          <w:b/>
          <w:sz w:val="20"/>
          <w:szCs w:val="20"/>
        </w:rPr>
      </w:pPr>
      <w:r>
        <w:rPr>
          <w:rFonts w:ascii="Montserrat" w:hAnsi="Montserrat" w:cs="Montserrat" w:eastAsia="Montserrat"/>
          <w:b/>
          <w:sz w:val="20"/>
          <w:szCs w:val="20"/>
        </w:rPr>
        <w:t xml:space="preserve">Faute de pouvoir de régulation des plateformes numériques à l’échelle locale, comment agir en proximité pour apaiser les violences et incivilités du quotidien ? </w:t>
      </w:r>
      <w:r/>
    </w:p>
    <w:p>
      <w:pPr>
        <w:jc w:val="both"/>
        <w:rPr>
          <w:rFonts w:ascii="Montserrat" w:hAnsi="Montserrat" w:cs="Montserrat" w:eastAsia="Montserrat"/>
        </w:rPr>
      </w:pPr>
      <w:r>
        <w:rPr>
          <w:rFonts w:ascii="Montserrat" w:hAnsi="Montserrat" w:cs="Montserrat" w:eastAsia="Montserrat"/>
        </w:rPr>
        <w:t xml:space="preserve"> </w:t>
      </w:r>
      <w:r/>
    </w:p>
    <w:p>
      <w:pPr>
        <w:spacing w:lineRule="auto" w:line="256"/>
        <w:rPr>
          <w:rFonts w:ascii="Montserrat" w:hAnsi="Montserrat" w:cs="Montserrat" w:eastAsia="Montserrat"/>
          <w:b/>
        </w:rPr>
      </w:pPr>
      <w:r>
        <w:rPr>
          <w:rFonts w:ascii="Montserrat" w:hAnsi="Montserrat" w:cs="Montserrat" w:eastAsia="Montserrat"/>
          <w:b/>
        </w:rPr>
        <w:t xml:space="preserve">Chiffres clés</w:t>
      </w:r>
      <w:r>
        <w:rPr>
          <w:rFonts w:ascii="Calibri" w:hAnsi="Calibri" w:cs="Calibri" w:eastAsia="Calibri"/>
          <w:b/>
        </w:rPr>
        <w:t xml:space="preserve"> </w:t>
      </w:r>
      <w:r>
        <w:rPr>
          <w:rFonts w:ascii="Montserrat" w:hAnsi="Montserrat" w:cs="Montserrat" w:eastAsia="Montserrat"/>
          <w:b/>
        </w:rPr>
        <w:t xml:space="preserve">:</w:t>
      </w:r>
      <w:r>
        <w:rPr>
          <w:rFonts w:ascii="Montserrat" w:hAnsi="Montserrat" w:cs="Montserrat" w:eastAsia="Montserrat"/>
          <w:b/>
        </w:rPr>
        <w:br/>
      </w:r>
      <w:r/>
    </w:p>
    <w:p>
      <w:pPr>
        <w:numPr>
          <w:ilvl w:val="0"/>
          <w:numId w:val="15"/>
        </w:num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Seulement 25% des 12-17 ans indiquent avoir déjà eu recours à un dispositif permettant de signaler des comptes ou contenus inappropriés en ligne contre 84% chez les 18-24 ans (Baromètre du numérique 2024)</w:t>
      </w:r>
      <w:r/>
    </w:p>
    <w:p>
      <w:pPr>
        <w:numPr>
          <w:ilvl w:val="0"/>
          <w:numId w:val="15"/>
        </w:num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12% des 12 ans et plus indiquent avoir été victime d’injures, de harcèlement ou de diffamation en ligne au cours des douze derniers mois (Baromètre du numérique 2024)</w:t>
      </w:r>
      <w:r/>
    </w:p>
    <w:p>
      <w:pPr>
        <w:ind w:left="720"/>
        <w:spacing w:lineRule="auto" w:line="256"/>
        <w:rPr>
          <w:rFonts w:ascii="Montserrat" w:hAnsi="Montserrat" w:cs="Montserrat" w:eastAsia="Montserrat"/>
          <w:b/>
        </w:rPr>
      </w:pPr>
      <w:r>
        <w:rPr>
          <w:rFonts w:ascii="Montserrat" w:hAnsi="Montserrat" w:cs="Montserrat" w:eastAsia="Montserrat"/>
          <w:b/>
        </w:rPr>
        <w:t xml:space="preserve"> </w:t>
      </w:r>
      <w:r/>
    </w:p>
    <w:p>
      <w:pPr>
        <w:pStyle w:val="716"/>
        <w:rPr>
          <w:rFonts w:ascii="Montserrat" w:hAnsi="Montserrat" w:cs="Montserrat" w:eastAsia="Montserrat"/>
          <w:u w:val="single"/>
        </w:rPr>
      </w:pPr>
      <w:r/>
      <w:bookmarkStart w:id="69" w:name="_14791j3q9jxa"/>
      <w:r/>
      <w:bookmarkEnd w:id="69"/>
      <w:r/>
      <w:r/>
    </w:p>
    <w:p>
      <w:pPr>
        <w:pStyle w:val="716"/>
        <w:rPr>
          <w:rFonts w:ascii="Montserrat" w:hAnsi="Montserrat" w:cs="Montserrat" w:eastAsia="Montserrat"/>
          <w:u w:val="single"/>
        </w:rPr>
      </w:pPr>
      <w:r/>
      <w:bookmarkStart w:id="70" w:name="_7twhlreg2317"/>
      <w:r/>
      <w:bookmarkEnd w:id="70"/>
      <w:r>
        <w:br w:type="page"/>
      </w:r>
      <w:r/>
    </w:p>
    <w:p>
      <w:pPr>
        <w:spacing w:lineRule="auto" w:line="256" w:after="160"/>
        <w:rPr>
          <w:rFonts w:ascii="Montserrat" w:hAnsi="Montserrat" w:cs="Montserrat" w:eastAsia="Montserrat"/>
          <w:b/>
          <w:color w:val="161616"/>
          <w:sz w:val="24"/>
          <w:szCs w:val="24"/>
          <w:shd w:val="clear" w:fill="F1C232" w:color="auto"/>
        </w:rPr>
        <w:pBdr>
          <w:left w:val="none" w:color="000000" w:sz="4" w:space="0"/>
          <w:top w:val="none" w:color="000000" w:sz="4" w:space="0"/>
          <w:right w:val="none" w:color="000000" w:sz="4" w:space="0"/>
          <w:bottom w:val="none" w:color="000000" w:sz="4" w:space="0"/>
          <w:between w:val="none" w:color="000000" w:sz="4" w:space="0"/>
        </w:pBdr>
      </w:pPr>
      <w:r>
        <w:rPr>
          <w:rFonts w:ascii="Montserrat" w:hAnsi="Montserrat" w:cs="Montserrat" w:eastAsia="Montserrat"/>
          <w:b/>
          <w:color w:val="161616"/>
          <w:sz w:val="24"/>
          <w:szCs w:val="24"/>
          <w:shd w:val="clear" w:fill="F1C232" w:color="auto"/>
        </w:rPr>
      </w:r>
      <w:r/>
    </w:p>
    <w:p>
      <w:pPr>
        <w:spacing w:lineRule="auto" w:line="256" w:after="160"/>
        <w:rPr>
          <w:rFonts w:ascii="Montserrat" w:hAnsi="Montserrat" w:cs="Montserrat" w:eastAsia="Montserrat"/>
          <w:b/>
          <w:color w:val="161616"/>
          <w:sz w:val="24"/>
          <w:szCs w:val="24"/>
          <w:shd w:val="clear" w:fill="F1C232" w:color="auto"/>
        </w:rPr>
        <w:pBdr>
          <w:left w:val="none" w:color="000000" w:sz="4" w:space="0"/>
          <w:top w:val="none" w:color="000000" w:sz="4" w:space="0"/>
          <w:right w:val="none" w:color="000000" w:sz="4" w:space="0"/>
          <w:bottom w:val="none" w:color="000000" w:sz="4" w:space="0"/>
          <w:between w:val="none" w:color="000000" w:sz="4" w:space="0"/>
        </w:pBdr>
      </w:pPr>
      <w:r>
        <w:rPr>
          <w:rFonts w:ascii="Montserrat" w:hAnsi="Montserrat" w:cs="Montserrat" w:eastAsia="Montserrat"/>
          <w:b/>
          <w:color w:val="161616"/>
          <w:sz w:val="24"/>
          <w:szCs w:val="24"/>
          <w:shd w:val="clear" w:fill="F1C232" w:color="auto"/>
        </w:rPr>
        <w:t xml:space="preserve">Nom du territoire : Communauté de communes des Bois Fleuris</w:t>
      </w:r>
      <w:r>
        <w:rPr>
          <w:rFonts w:ascii="Montserrat" w:hAnsi="Montserrat" w:cs="Montserrat" w:eastAsia="Montserrat"/>
          <w:b/>
          <w:color w:val="161616"/>
          <w:sz w:val="24"/>
          <w:szCs w:val="24"/>
          <w:shd w:val="clear" w:fill="F1C232" w:color="auto"/>
        </w:rPr>
        <w:br/>
        <w:t xml:space="preserve">Nombre d’habitants : 8 200 avec une majorité de communes de moins de 300 habitants</w:t>
      </w:r>
      <w:r/>
    </w:p>
    <w:p>
      <w:pPr>
        <w:spacing w:lineRule="auto" w:line="256" w:after="160"/>
        <w:rPr>
          <w:rFonts w:ascii="Montserrat" w:hAnsi="Montserrat" w:cs="Montserrat" w:eastAsia="Montserrat"/>
          <w:b/>
        </w:rPr>
      </w:pPr>
      <w:r>
        <w:rPr>
          <w:rFonts w:ascii="Montserrat" w:hAnsi="Montserrat" w:cs="Montserrat" w:eastAsia="Montserrat"/>
          <w:b/>
        </w:rPr>
        <w:t xml:space="preserve">Description</w:t>
      </w:r>
      <w:r>
        <w:rPr>
          <w:rFonts w:ascii="Calibri" w:hAnsi="Calibri" w:cs="Calibri" w:eastAsia="Calibri"/>
          <w:b/>
        </w:rPr>
        <w:t xml:space="preserve"> </w:t>
      </w:r>
      <w:r>
        <w:rPr>
          <w:rFonts w:ascii="Montserrat" w:hAnsi="Montserrat" w:cs="Montserrat" w:eastAsia="Montserrat"/>
          <w:b/>
        </w:rPr>
        <w:t xml:space="preserve">:</w:t>
      </w:r>
      <w:r/>
    </w:p>
    <w:p>
      <w:pPr>
        <w:numPr>
          <w:ilvl w:val="0"/>
          <w:numId w:val="12"/>
        </w:num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Une communauté rurale qui concentre une population mixte, composée de classes intellectuelles supérieures, de retraités à fort pouvoir d’achat et d’une population “historique” d’employés, d’agriculteurs et de petits artisans. </w:t>
      </w:r>
      <w:r/>
    </w:p>
    <w:p>
      <w:pPr>
        <w:numPr>
          <w:ilvl w:val="0"/>
          <w:numId w:val="12"/>
        </w:numPr>
        <w:jc w:val="both"/>
        <w:spacing w:lineRule="auto" w:line="256"/>
        <w:rPr>
          <w:sz w:val="20"/>
          <w:szCs w:val="20"/>
        </w:rPr>
      </w:pPr>
      <w:r>
        <w:rPr>
          <w:rFonts w:ascii="Montserrat" w:hAnsi="Montserrat" w:cs="Montserrat" w:eastAsia="Montserrat"/>
          <w:sz w:val="20"/>
          <w:szCs w:val="20"/>
        </w:rPr>
        <w:t xml:space="preserve">L’habitat est diffus, peu dense </w:t>
      </w:r>
      <w:r>
        <w:rPr>
          <w:rFonts w:ascii="Montserrat" w:hAnsi="Montserrat" w:cs="Montserrat" w:eastAsia="Montserrat"/>
          <w:sz w:val="20"/>
          <w:szCs w:val="20"/>
        </w:rPr>
        <w:t xml:space="preserve">avec uniquement trois centre-bourgs sur 20 communes qui disposent de commerces de proximité. Le territoire connaît une augmentation de sa fréquentation saisonnière, principalement en été, sans pour autant que les résidences secondaires et chambres d’hôtes </w:t>
      </w:r>
      <w:r>
        <w:rPr>
          <w:rFonts w:ascii="Montserrat" w:hAnsi="Montserrat" w:cs="Montserrat" w:eastAsia="Montserrat"/>
          <w:sz w:val="20"/>
          <w:szCs w:val="20"/>
        </w:rPr>
        <w:t xml:space="preserve">ne viennent grever l’offre de logements pour la population locale.  Certains habitants connaissent des situations de précarité économique importante mais le nombre de ces ménages est relativement limité, avec notamment assez peu de familles monoparentales.</w:t>
      </w:r>
      <w:r/>
    </w:p>
    <w:p>
      <w:pPr>
        <w:numPr>
          <w:ilvl w:val="0"/>
          <w:numId w:val="12"/>
        </w:num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L’accès aux équipements est moins rapide et la dématérialisation des démarches y est moins courante ; les services publics demeurent accessibles, même si les guichets ne sont pas toujours bien identifiés par la population locale.</w:t>
      </w:r>
      <w:r/>
    </w:p>
    <w:p>
      <w:pPr>
        <w:ind w:left="720"/>
        <w:rPr>
          <w:rFonts w:ascii="Montserrat" w:hAnsi="Montserrat" w:cs="Montserrat" w:eastAsia="Montserrat"/>
        </w:rPr>
      </w:pPr>
      <w:r>
        <w:rPr>
          <w:rFonts w:ascii="Montserrat" w:hAnsi="Montserrat" w:cs="Montserrat" w:eastAsia="Montserrat"/>
        </w:rPr>
        <w:t xml:space="preserve"> </w:t>
      </w:r>
      <w:r/>
    </w:p>
    <w:p>
      <w:pPr>
        <w:spacing w:lineRule="auto" w:line="256"/>
        <w:rPr>
          <w:rFonts w:ascii="Montserrat" w:hAnsi="Montserrat" w:cs="Montserrat" w:eastAsia="Montserrat"/>
          <w:b/>
        </w:rPr>
      </w:pPr>
      <w:r>
        <w:rPr>
          <w:rFonts w:ascii="Montserrat" w:hAnsi="Montserrat" w:cs="Montserrat" w:eastAsia="Montserrat"/>
          <w:b/>
        </w:rPr>
        <w:t xml:space="preserve">Problématique</w:t>
      </w:r>
      <w:r>
        <w:rPr>
          <w:rFonts w:ascii="Calibri" w:hAnsi="Calibri" w:cs="Calibri" w:eastAsia="Calibri"/>
          <w:b/>
        </w:rPr>
        <w:t xml:space="preserve"> </w:t>
      </w:r>
      <w:r>
        <w:rPr>
          <w:rFonts w:ascii="Montserrat" w:hAnsi="Montserrat" w:cs="Montserrat" w:eastAsia="Montserrat"/>
          <w:b/>
        </w:rPr>
        <w:t xml:space="preserve">:</w:t>
      </w:r>
      <w:r/>
    </w:p>
    <w:p>
      <w:pPr>
        <w:spacing w:lineRule="auto" w:line="256"/>
        <w:rPr>
          <w:rFonts w:ascii="Montserrat" w:hAnsi="Montserrat" w:cs="Montserrat" w:eastAsia="Montserrat"/>
          <w:sz w:val="20"/>
          <w:szCs w:val="20"/>
        </w:rPr>
      </w:pPr>
      <w:r>
        <w:rPr>
          <w:rFonts w:ascii="Montserrat" w:hAnsi="Montserrat" w:cs="Montserrat" w:eastAsia="Montserrat"/>
          <w:sz w:val="20"/>
          <w:szCs w:val="20"/>
        </w:rPr>
      </w:r>
      <w:r/>
    </w:p>
    <w:p>
      <w:p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L’intercommunalité porte un projet ambitieux de transition écologique qui passe notamment </w:t>
      </w:r>
      <w:r>
        <w:rPr>
          <w:rFonts w:ascii="Montserrat" w:hAnsi="Montserrat" w:cs="Montserrat" w:eastAsia="Montserrat"/>
          <w:sz w:val="20"/>
          <w:szCs w:val="20"/>
        </w:rPr>
        <w:t xml:space="preserve">par une meilleure maîtrise des fluides énergétiques et d’eau potable à l’échelle de la communauté de communes. Le projet prévoit notamment d’installer un certain nombre de capteurs connectés permettant d’identifier les éventuelles défaillances des réseaux.</w:t>
      </w:r>
      <w:r/>
    </w:p>
    <w:p>
      <w:pPr>
        <w:jc w:val="both"/>
        <w:spacing w:lineRule="auto" w:line="256"/>
        <w:rPr>
          <w:rFonts w:ascii="Montserrat" w:hAnsi="Montserrat" w:cs="Montserrat" w:eastAsia="Montserrat"/>
          <w:sz w:val="20"/>
          <w:szCs w:val="20"/>
        </w:rPr>
      </w:pPr>
      <w:r>
        <w:rPr>
          <w:rFonts w:ascii="Montserrat" w:hAnsi="Montserrat" w:cs="Montserrat" w:eastAsia="Montserrat"/>
          <w:sz w:val="20"/>
          <w:szCs w:val="20"/>
        </w:rPr>
      </w:r>
      <w:r/>
    </w:p>
    <w:p>
      <w:p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Une étude, intitulée “Smart BF”, a été restituée à la population lors d’une réu</w:t>
      </w:r>
      <w:r>
        <w:rPr>
          <w:rFonts w:ascii="Montserrat" w:hAnsi="Montserrat" w:cs="Montserrat" w:eastAsia="Montserrat"/>
          <w:sz w:val="20"/>
          <w:szCs w:val="20"/>
        </w:rPr>
        <w:t xml:space="preserve">nion publique. En dépit des arguments et réassurances mises en avant par les élus et les experts projet, “Smart BF” génère de nombreuses réticences dans la population, avec une crainte forte de surveillance généralisée et un rejet de l’argument écologique.</w:t>
      </w:r>
      <w:r>
        <w:rPr>
          <w:rFonts w:ascii="Montserrat" w:hAnsi="Montserrat" w:cs="Montserrat" w:eastAsia="Montserrat"/>
          <w:sz w:val="20"/>
          <w:szCs w:val="20"/>
        </w:rPr>
        <w:br/>
      </w:r>
      <w:r/>
    </w:p>
    <w:p>
      <w:pPr>
        <w:jc w:val="both"/>
        <w:spacing w:lineRule="auto" w:line="256"/>
        <w:rPr>
          <w:rFonts w:ascii="Montserrat" w:hAnsi="Montserrat" w:cs="Montserrat" w:eastAsia="Montserrat"/>
          <w:b/>
          <w:sz w:val="20"/>
          <w:szCs w:val="20"/>
        </w:rPr>
      </w:pPr>
      <w:r>
        <w:rPr>
          <w:rFonts w:ascii="Montserrat" w:hAnsi="Montserrat" w:cs="Montserrat" w:eastAsia="Montserrat"/>
          <w:b/>
          <w:sz w:val="20"/>
          <w:szCs w:val="20"/>
        </w:rPr>
        <w:t xml:space="preserve">Comment dans ce cadre installer le dialogue avec les habitants et accompagner le changement sur un territoire où le numérique inquiète ?</w:t>
      </w:r>
      <w:r/>
    </w:p>
    <w:p>
      <w:pPr>
        <w:ind w:left="720"/>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 </w:t>
      </w:r>
      <w:r/>
    </w:p>
    <w:p>
      <w:pPr>
        <w:spacing w:lineRule="auto" w:line="256"/>
        <w:rPr>
          <w:rFonts w:ascii="Montserrat" w:hAnsi="Montserrat" w:cs="Montserrat" w:eastAsia="Montserrat"/>
          <w:b/>
        </w:rPr>
      </w:pPr>
      <w:r>
        <w:rPr>
          <w:rFonts w:ascii="Montserrat" w:hAnsi="Montserrat" w:cs="Montserrat" w:eastAsia="Montserrat"/>
          <w:b/>
        </w:rPr>
        <w:t xml:space="preserve">Chiffres clés</w:t>
      </w:r>
      <w:r>
        <w:rPr>
          <w:rFonts w:ascii="Calibri" w:hAnsi="Calibri" w:cs="Calibri" w:eastAsia="Calibri"/>
          <w:b/>
        </w:rPr>
        <w:t xml:space="preserve"> </w:t>
      </w:r>
      <w:r>
        <w:rPr>
          <w:rFonts w:ascii="Montserrat" w:hAnsi="Montserrat" w:cs="Montserrat" w:eastAsia="Montserrat"/>
          <w:b/>
        </w:rPr>
        <w:t xml:space="preserve">:</w:t>
      </w:r>
      <w:r>
        <w:rPr>
          <w:rFonts w:ascii="Montserrat" w:hAnsi="Montserrat" w:cs="Montserrat" w:eastAsia="Montserrat"/>
          <w:b/>
        </w:rPr>
        <w:br/>
      </w:r>
      <w:r/>
    </w:p>
    <w:p>
      <w:pPr>
        <w:numPr>
          <w:ilvl w:val="0"/>
          <w:numId w:val="14"/>
        </w:num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16% de l’empreinte carbone du numérique provient des centres donnés aussi appelés data centers (</w:t>
      </w:r>
      <w:r>
        <w:rPr>
          <w:rFonts w:ascii="Montserrat" w:hAnsi="Montserrat" w:cs="Montserrat" w:eastAsia="Montserrat"/>
          <w:i/>
          <w:color w:val="3A3A3A"/>
          <w:sz w:val="20"/>
          <w:szCs w:val="20"/>
          <w:highlight w:val="white"/>
        </w:rPr>
        <w:t xml:space="preserve">Source : ADEME, En route vers la sobriété numérique, 2022) </w:t>
      </w:r>
      <w:r/>
    </w:p>
    <w:p>
      <w:pPr>
        <w:numPr>
          <w:ilvl w:val="0"/>
          <w:numId w:val="14"/>
        </w:num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10 ans après l’annonce du déploiement des compteurs Linky, 2 millions de foyers sur les 37,5 millions refusent d’être équipés</w:t>
      </w:r>
      <w:r/>
    </w:p>
    <w:p>
      <w:pPr>
        <w:numPr>
          <w:ilvl w:val="0"/>
          <w:numId w:val="14"/>
        </w:numPr>
        <w:jc w:val="both"/>
        <w:spacing w:lineRule="auto" w:line="256"/>
        <w:rPr>
          <w:rFonts w:ascii="Montserrat" w:hAnsi="Montserrat" w:cs="Montserrat" w:eastAsia="Montserrat"/>
          <w:sz w:val="20"/>
          <w:szCs w:val="20"/>
        </w:rPr>
      </w:pPr>
      <w:r>
        <w:rPr>
          <w:rFonts w:ascii="Montserrat" w:hAnsi="Montserrat" w:cs="Montserrat" w:eastAsia="Montserrat"/>
          <w:sz w:val="20"/>
          <w:szCs w:val="20"/>
        </w:rPr>
        <w:t xml:space="preserve">Sans politique publique de sobriété numérique, les émissions de gaz à effet de serre du numérique en France auront augmenté de 9 % en 2025, et de 60 % en 2040.</w:t>
      </w:r>
      <w:r/>
    </w:p>
    <w:p>
      <w:pPr>
        <w:jc w:val="both"/>
        <w:spacing w:lineRule="auto" w:line="256"/>
        <w:rPr>
          <w:rFonts w:ascii="Montserrat" w:hAnsi="Montserrat" w:cs="Montserrat" w:eastAsia="Montserrat"/>
          <w:sz w:val="20"/>
          <w:szCs w:val="20"/>
        </w:rPr>
      </w:pPr>
      <w:r>
        <w:rPr>
          <w:rFonts w:ascii="Montserrat" w:hAnsi="Montserrat" w:cs="Montserrat" w:eastAsia="Montserrat"/>
          <w:sz w:val="20"/>
          <w:szCs w:val="20"/>
        </w:rPr>
      </w:r>
      <w:r/>
    </w:p>
    <w:p>
      <w:pPr>
        <w:pStyle w:val="716"/>
        <w:spacing w:lineRule="auto" w:line="256"/>
        <w:rPr>
          <w:rFonts w:ascii="Montserrat" w:hAnsi="Montserrat" w:cs="Montserrat" w:eastAsia="Montserrat"/>
          <w:u w:val="single"/>
        </w:rPr>
      </w:pPr>
      <w:r/>
      <w:bookmarkStart w:id="71" w:name="_mu8o3k12vgou"/>
      <w:r/>
      <w:bookmarkEnd w:id="71"/>
      <w:r/>
      <w:r/>
    </w:p>
    <w:p>
      <w:pPr>
        <w:spacing w:after="240" w:before="240"/>
        <w:rPr>
          <w:rFonts w:ascii="Montserrat" w:hAnsi="Montserrat" w:cs="Montserrat" w:eastAsia="Montserrat"/>
          <w:b/>
        </w:rPr>
      </w:pPr>
      <w:r>
        <w:rPr>
          <w:rFonts w:ascii="Montserrat" w:hAnsi="Montserrat" w:cs="Montserrat" w:eastAsia="Montserrat"/>
          <w:b/>
        </w:rPr>
      </w:r>
      <w:r/>
    </w:p>
    <w:p>
      <w:pPr>
        <w:spacing w:lineRule="auto" w:line="256" w:after="160"/>
        <w:rPr>
          <w:rFonts w:ascii="Montserrat" w:hAnsi="Montserrat" w:cs="Montserrat" w:eastAsia="Montserrat"/>
          <w:sz w:val="20"/>
          <w:szCs w:val="20"/>
        </w:rPr>
        <w:pBdr>
          <w:left w:val="none" w:color="000000" w:sz="4" w:space="0"/>
          <w:top w:val="none" w:color="000000" w:sz="4" w:space="0"/>
          <w:right w:val="none" w:color="000000" w:sz="4" w:space="0"/>
          <w:bottom w:val="none" w:color="000000" w:sz="4" w:space="0"/>
          <w:between w:val="none" w:color="000000" w:sz="4" w:space="0"/>
        </w:pBdr>
      </w:pPr>
      <w:r>
        <w:rPr>
          <w:rFonts w:ascii="Montserrat" w:hAnsi="Montserrat" w:cs="Montserrat" w:eastAsia="Montserrat"/>
          <w:b/>
          <w:color w:val="161616"/>
          <w:sz w:val="24"/>
          <w:szCs w:val="24"/>
          <w:shd w:val="clear" w:fill="F1C232" w:color="auto"/>
        </w:rPr>
        <w:t xml:space="preserve">Nom du territoire : Département Haut-</w:t>
      </w:r>
      <w:r>
        <w:rPr>
          <w:rFonts w:ascii="Montserrat" w:hAnsi="Montserrat" w:cs="Montserrat" w:eastAsia="Montserrat"/>
          <w:b/>
          <w:color w:val="161616"/>
          <w:sz w:val="24"/>
          <w:szCs w:val="24"/>
          <w:shd w:val="clear" w:fill="F1C232" w:color="auto"/>
        </w:rPr>
        <w:t xml:space="preserve">Alloie</w:t>
      </w:r>
      <w:r>
        <w:rPr>
          <w:rFonts w:ascii="Montserrat" w:hAnsi="Montserrat" w:cs="Montserrat" w:eastAsia="Montserrat"/>
          <w:b/>
          <w:color w:val="161616"/>
          <w:sz w:val="24"/>
          <w:szCs w:val="24"/>
          <w:shd w:val="clear" w:fill="F1C232" w:color="auto"/>
        </w:rPr>
        <w:br/>
        <w:t xml:space="preserve">Nombre d’habitants : 227 000 habitants</w:t>
      </w:r>
      <w:r/>
    </w:p>
    <w:p>
      <w:pPr>
        <w:spacing w:after="240" w:before="240"/>
        <w:rPr>
          <w:rFonts w:ascii="Montserrat" w:hAnsi="Montserrat" w:cs="Montserrat" w:eastAsia="Montserrat"/>
          <w:b/>
        </w:rPr>
        <w:pBdr>
          <w:left w:val="none" w:color="000000" w:sz="4" w:space="0"/>
          <w:top w:val="none" w:color="000000" w:sz="4" w:space="0"/>
          <w:right w:val="none" w:color="000000" w:sz="4" w:space="0"/>
          <w:bottom w:val="none" w:color="000000" w:sz="4" w:space="0"/>
          <w:between w:val="none" w:color="000000" w:sz="4" w:space="0"/>
        </w:pBdr>
      </w:pPr>
      <w:r>
        <w:rPr>
          <w:rFonts w:ascii="Montserrat" w:hAnsi="Montserrat" w:cs="Montserrat" w:eastAsia="Montserrat"/>
          <w:b/>
        </w:rPr>
        <w:t xml:space="preserve">Description : </w:t>
      </w:r>
      <w:r/>
    </w:p>
    <w:p>
      <w:pPr>
        <w:numPr>
          <w:ilvl w:val="0"/>
          <w:numId w:val="8"/>
        </w:numPr>
        <w:jc w:val="both"/>
        <w:spacing w:before="240"/>
        <w:rPr>
          <w:rFonts w:ascii="Montserrat" w:hAnsi="Montserrat" w:cs="Montserrat" w:eastAsia="Montserrat"/>
          <w:sz w:val="20"/>
          <w:szCs w:val="20"/>
        </w:rPr>
        <w:pBdr>
          <w:left w:val="none" w:color="000000" w:sz="4" w:space="0"/>
          <w:top w:val="none" w:color="000000" w:sz="4" w:space="0"/>
          <w:right w:val="none" w:color="000000" w:sz="4" w:space="0"/>
          <w:bottom w:val="none" w:color="000000" w:sz="4" w:space="0"/>
          <w:between w:val="none" w:color="000000" w:sz="4" w:space="0"/>
        </w:pBdr>
      </w:pPr>
      <w:r>
        <w:rPr>
          <w:rFonts w:ascii="Montserrat" w:hAnsi="Montserrat" w:cs="Montserrat" w:eastAsia="Montserrat"/>
          <w:sz w:val="20"/>
          <w:szCs w:val="20"/>
        </w:rPr>
        <w:t xml:space="preserve">Le Haut-</w:t>
      </w:r>
      <w:r>
        <w:rPr>
          <w:rFonts w:ascii="Montserrat" w:hAnsi="Montserrat" w:cs="Montserrat" w:eastAsia="Montserrat"/>
          <w:sz w:val="20"/>
          <w:szCs w:val="20"/>
        </w:rPr>
        <w:t xml:space="preserve">Alloie</w:t>
      </w:r>
      <w:r>
        <w:rPr>
          <w:rFonts w:ascii="Montserrat" w:hAnsi="Montserrat" w:cs="Montserrat" w:eastAsia="Montserrat"/>
          <w:sz w:val="20"/>
          <w:szCs w:val="20"/>
        </w:rPr>
        <w:t xml:space="preserve"> est un département montagneux aux traditions industrielles, et fait partie des départements les moins peuplés de France, avec la part de plus de 65 ans la plus élevée (27% de la population contre 20% en moyenne). L</w:t>
      </w:r>
      <w:r>
        <w:rPr>
          <w:rFonts w:ascii="Montserrat" w:hAnsi="Montserrat" w:cs="Montserrat" w:eastAsia="Montserrat"/>
          <w:sz w:val="20"/>
          <w:szCs w:val="20"/>
        </w:rPr>
        <w:t xml:space="preserve">’industrie départementale emploie toujours près d’une personne sur cinq en 2015. Son économie s’est progressivement recentrée autour d’activités en lien avec les besoins de la population. L’ouest du département se relève plus difficilement des pertes d’emp</w:t>
      </w:r>
      <w:r>
        <w:rPr>
          <w:rFonts w:ascii="Montserrat" w:hAnsi="Montserrat" w:cs="Montserrat" w:eastAsia="Montserrat"/>
          <w:sz w:val="20"/>
          <w:szCs w:val="20"/>
        </w:rPr>
        <w:t xml:space="preserve">lois agricoles et des restructurations industrielles et les communes sont aujourd’hui encore très éloignées les unes des autres. Par son relief et sa distance des grandes agglomérations, le département reste encore à l’écart des dynamiques métropolitaines.</w:t>
      </w:r>
      <w:r/>
    </w:p>
    <w:p>
      <w:pPr>
        <w:numPr>
          <w:ilvl w:val="0"/>
          <w:numId w:val="8"/>
        </w:numPr>
        <w:jc w:val="both"/>
        <w:spacing w:after="240"/>
        <w:rPr>
          <w:rFonts w:ascii="Montserrat" w:hAnsi="Montserrat" w:cs="Montserrat" w:eastAsia="Montserrat"/>
          <w:sz w:val="20"/>
          <w:szCs w:val="20"/>
        </w:rPr>
      </w:pPr>
      <w:r>
        <w:rPr>
          <w:rFonts w:ascii="Montserrat" w:hAnsi="Montserrat" w:cs="Montserrat" w:eastAsia="Montserrat"/>
          <w:sz w:val="20"/>
          <w:szCs w:val="20"/>
        </w:rPr>
        <w:t xml:space="preserve">L’isolement social de nombreux ménages est renforcé par une accessibilité limitée aux services publics. Et les difficultés d’emploi restent importantes sur une partie du territoire, en particulier pour les jeunes.</w:t>
      </w:r>
      <w:r/>
    </w:p>
    <w:p>
      <w:pPr>
        <w:spacing w:after="240" w:before="240"/>
        <w:rPr>
          <w:rFonts w:ascii="Montserrat" w:hAnsi="Montserrat" w:cs="Montserrat" w:eastAsia="Montserrat"/>
          <w:b/>
          <w:sz w:val="20"/>
          <w:szCs w:val="20"/>
        </w:rPr>
        <w:pBdr>
          <w:left w:val="none" w:color="000000" w:sz="4" w:space="0"/>
          <w:top w:val="none" w:color="000000" w:sz="4" w:space="0"/>
          <w:right w:val="none" w:color="000000" w:sz="4" w:space="0"/>
          <w:bottom w:val="none" w:color="000000" w:sz="4" w:space="0"/>
          <w:between w:val="none" w:color="000000" w:sz="4" w:space="0"/>
        </w:pBdr>
      </w:pPr>
      <w:r>
        <w:rPr>
          <w:rFonts w:ascii="Montserrat" w:hAnsi="Montserrat" w:cs="Montserrat" w:eastAsia="Montserrat"/>
          <w:b/>
        </w:rPr>
        <w:t xml:space="preserve">Problématique : </w:t>
      </w:r>
      <w:r>
        <w:rPr>
          <w:rFonts w:ascii="Montserrat" w:hAnsi="Montserrat" w:cs="Montserrat" w:eastAsia="Montserrat"/>
          <w:b/>
        </w:rPr>
        <w:br/>
      </w:r>
      <w:r/>
    </w:p>
    <w:p>
      <w:pPr>
        <w:jc w:val="both"/>
        <w:spacing w:after="240" w:before="240"/>
        <w:rPr>
          <w:rFonts w:ascii="Montserrat" w:hAnsi="Montserrat" w:cs="Montserrat" w:eastAsia="Montserrat"/>
          <w:b/>
          <w:sz w:val="20"/>
          <w:szCs w:val="20"/>
        </w:rPr>
        <w:pBdr>
          <w:left w:val="none" w:color="000000" w:sz="4" w:space="0"/>
          <w:top w:val="none" w:color="000000" w:sz="4" w:space="0"/>
          <w:right w:val="none" w:color="000000" w:sz="4" w:space="0"/>
          <w:bottom w:val="none" w:color="000000" w:sz="4" w:space="0"/>
          <w:between w:val="none" w:color="000000" w:sz="4" w:space="0"/>
        </w:pBdr>
      </w:pPr>
      <w:r>
        <w:rPr>
          <w:rFonts w:ascii="Montserrat" w:hAnsi="Montserrat" w:cs="Montserrat" w:eastAsia="Montserrat"/>
          <w:sz w:val="20"/>
          <w:szCs w:val="20"/>
        </w:rPr>
        <w:t xml:space="preserve">Le département souhait</w:t>
      </w:r>
      <w:r>
        <w:rPr>
          <w:rFonts w:ascii="Montserrat" w:hAnsi="Montserrat" w:cs="Montserrat" w:eastAsia="Montserrat"/>
          <w:sz w:val="20"/>
          <w:szCs w:val="20"/>
        </w:rPr>
        <w:t xml:space="preserve">e absolument mettre en place une politique territoriale qui permette de lutter contre les difficultés numériques des habitants et habitantes, alors que le territoire rencontre des difficultés économiques et qu’il est très empêché du fait de sa géographie. </w:t>
      </w:r>
      <w:r/>
    </w:p>
    <w:p>
      <w:pPr>
        <w:jc w:val="both"/>
        <w:spacing w:after="240" w:before="240"/>
        <w:rPr>
          <w:rFonts w:ascii="Montserrat" w:hAnsi="Montserrat" w:cs="Montserrat" w:eastAsia="Montserrat"/>
          <w:b/>
          <w:sz w:val="20"/>
          <w:szCs w:val="20"/>
        </w:rPr>
        <w:pBdr>
          <w:left w:val="none" w:color="000000" w:sz="4" w:space="0"/>
          <w:top w:val="none" w:color="000000" w:sz="4" w:space="0"/>
          <w:right w:val="none" w:color="000000" w:sz="4" w:space="0"/>
          <w:bottom w:val="none" w:color="000000" w:sz="4" w:space="0"/>
          <w:between w:val="none" w:color="000000" w:sz="4" w:space="0"/>
        </w:pBdr>
      </w:pPr>
      <w:r>
        <w:rPr>
          <w:rFonts w:ascii="Montserrat" w:hAnsi="Montserrat" w:cs="Montserrat" w:eastAsia="Montserrat"/>
          <w:b/>
          <w:sz w:val="20"/>
          <w:szCs w:val="20"/>
        </w:rPr>
        <w:t xml:space="preserve">Face aux difficultés de transition de ce territoire, quelle politique numérique déployer pour éviter un creusement des inégalités sociales et territoriales ?</w:t>
      </w:r>
      <w:r/>
    </w:p>
    <w:p>
      <w:pPr>
        <w:spacing w:after="240" w:before="240"/>
        <w:rPr>
          <w:rFonts w:ascii="Montserrat" w:hAnsi="Montserrat" w:cs="Montserrat" w:eastAsia="Montserrat"/>
        </w:rPr>
        <w:pBdr>
          <w:left w:val="none" w:color="000000" w:sz="4" w:space="0"/>
          <w:top w:val="none" w:color="000000" w:sz="4" w:space="0"/>
          <w:right w:val="none" w:color="000000" w:sz="4" w:space="0"/>
          <w:bottom w:val="none" w:color="000000" w:sz="4" w:space="0"/>
          <w:between w:val="none" w:color="000000" w:sz="4" w:space="0"/>
        </w:pBdr>
      </w:pPr>
      <w:r>
        <w:rPr>
          <w:rFonts w:ascii="Montserrat" w:hAnsi="Montserrat" w:cs="Montserrat" w:eastAsia="Montserrat"/>
          <w:sz w:val="20"/>
          <w:szCs w:val="20"/>
        </w:rPr>
        <w:br/>
      </w:r>
      <w:r>
        <w:rPr>
          <w:rFonts w:ascii="Montserrat" w:hAnsi="Montserrat" w:cs="Montserrat" w:eastAsia="Montserrat"/>
          <w:b/>
        </w:rPr>
        <w:t xml:space="preserve">Chiffres clés </w:t>
      </w:r>
      <w:r>
        <w:rPr>
          <w:rFonts w:ascii="Montserrat" w:hAnsi="Montserrat" w:cs="Montserrat" w:eastAsia="Montserrat"/>
        </w:rPr>
        <w:t xml:space="preserve">:</w:t>
      </w:r>
      <w:r/>
    </w:p>
    <w:p>
      <w:pPr>
        <w:numPr>
          <w:ilvl w:val="0"/>
          <w:numId w:val="9"/>
        </w:numPr>
        <w:jc w:val="both"/>
        <w:spacing w:before="240"/>
        <w:rPr>
          <w:rFonts w:ascii="Montserrat" w:hAnsi="Montserrat" w:cs="Montserrat" w:eastAsia="Montserrat"/>
          <w:color w:val="222222"/>
          <w:sz w:val="20"/>
          <w:szCs w:val="20"/>
          <w:highlight w:val="white"/>
        </w:rPr>
        <w:pBdr>
          <w:left w:val="none" w:color="000000" w:sz="4" w:space="0"/>
          <w:top w:val="none" w:color="000000" w:sz="4" w:space="0"/>
          <w:right w:val="none" w:color="000000" w:sz="4" w:space="0"/>
          <w:bottom w:val="none" w:color="000000" w:sz="4" w:space="0"/>
          <w:between w:val="none" w:color="000000" w:sz="4" w:space="0"/>
        </w:pBdr>
      </w:pPr>
      <w:r>
        <w:rPr>
          <w:rFonts w:ascii="Montserrat" w:hAnsi="Montserrat" w:cs="Montserrat" w:eastAsia="Montserrat"/>
          <w:color w:val="222222"/>
          <w:sz w:val="20"/>
          <w:szCs w:val="20"/>
          <w:highlight w:val="white"/>
        </w:rPr>
        <w:t xml:space="preserve">31% des demandeurs d’emploi font part d’un manque de maîtrise des outils numériques contre 19% pour les actifs en emploi</w:t>
      </w:r>
      <w:r/>
    </w:p>
    <w:p>
      <w:pPr>
        <w:numPr>
          <w:ilvl w:val="0"/>
          <w:numId w:val="9"/>
        </w:numPr>
        <w:jc w:val="both"/>
        <w:spacing w:after="240"/>
        <w:rPr>
          <w:rFonts w:ascii="Montserrat" w:hAnsi="Montserrat" w:cs="Montserrat" w:eastAsia="Montserrat"/>
          <w:color w:val="222222"/>
          <w:sz w:val="20"/>
          <w:szCs w:val="20"/>
          <w:highlight w:val="white"/>
        </w:rPr>
        <w:pBdr>
          <w:left w:val="none" w:color="000000" w:sz="4" w:space="0"/>
          <w:top w:val="none" w:color="000000" w:sz="4" w:space="0"/>
          <w:right w:val="none" w:color="000000" w:sz="4" w:space="0"/>
          <w:bottom w:val="none" w:color="000000" w:sz="4" w:space="0"/>
          <w:between w:val="none" w:color="000000" w:sz="4" w:space="0"/>
        </w:pBdr>
      </w:pPr>
      <w:r>
        <w:rPr>
          <w:rFonts w:ascii="Montserrat" w:hAnsi="Montserrat" w:cs="Montserrat" w:eastAsia="Montserrat"/>
          <w:sz w:val="20"/>
          <w:szCs w:val="20"/>
        </w:rPr>
        <w:t xml:space="preserve">On estime que 12 millions de personnes, soit plus de 18% de la population, sont touchées par un handicap (Voyons-les-personnes-avant-le-handicap-Dossier-information-octobre-2021_0.pdf)</w:t>
      </w:r>
      <w:r/>
    </w:p>
    <w:p>
      <w:pPr>
        <w:jc w:val="both"/>
        <w:spacing w:after="240" w:before="240"/>
        <w:rPr>
          <w:rFonts w:ascii="Montserrat" w:hAnsi="Montserrat" w:cs="Montserrat" w:eastAsia="Montserrat"/>
          <w:b/>
        </w:rPr>
      </w:pPr>
      <w:r>
        <w:rPr>
          <w:rFonts w:ascii="Montserrat" w:hAnsi="Montserrat" w:cs="Montserrat" w:eastAsia="Montserrat"/>
          <w:b/>
        </w:rPr>
      </w:r>
      <w:r/>
    </w:p>
    <w:p>
      <w:pPr>
        <w:spacing w:after="240" w:before="240"/>
        <w:rPr>
          <w:rFonts w:ascii="Montserrat" w:hAnsi="Montserrat" w:cs="Montserrat" w:eastAsia="Montserrat"/>
          <w:b/>
          <w:color w:val="161616"/>
          <w:sz w:val="24"/>
          <w:szCs w:val="24"/>
          <w:highlight w:val="none"/>
          <w:shd w:val="clear" w:fill="F1C232" w:color="auto"/>
        </w:rPr>
      </w:pPr>
      <w:r/>
      <w:bookmarkStart w:id="72" w:name="_9k4152pjqtwv"/>
      <w:r/>
      <w:bookmarkEnd w:id="72"/>
      <w:r>
        <w:rPr>
          <w:rFonts w:ascii="Montserrat" w:hAnsi="Montserrat" w:cs="Montserrat" w:eastAsia="Montserrat"/>
          <w:b/>
          <w:color w:val="161616"/>
          <w:sz w:val="24"/>
          <w:szCs w:val="24"/>
          <w:shd w:val="clear" w:fill="F1C232" w:color="auto"/>
        </w:rPr>
        <w:br/>
      </w:r>
      <w:r>
        <w:rPr>
          <w:rFonts w:ascii="Montserrat" w:hAnsi="Montserrat" w:cs="Montserrat" w:eastAsia="Montserrat"/>
          <w:b/>
          <w:color w:val="161616"/>
          <w:sz w:val="24"/>
          <w:szCs w:val="24"/>
          <w:shd w:val="clear" w:fill="F1C232" w:color="auto"/>
        </w:rPr>
        <w:br/>
      </w:r>
      <w:r>
        <w:rPr>
          <w:rFonts w:ascii="Montserrat" w:hAnsi="Montserrat" w:cs="Montserrat" w:eastAsia="Montserrat"/>
          <w:b/>
          <w:color w:val="161616"/>
          <w:sz w:val="24"/>
          <w:szCs w:val="24"/>
          <w:shd w:val="clear" w:fill="F1C232" w:color="auto"/>
        </w:rPr>
        <w:br/>
      </w:r>
      <w:r>
        <w:rPr>
          <w:rFonts w:ascii="Montserrat" w:hAnsi="Montserrat" w:cs="Montserrat" w:eastAsia="Montserrat"/>
          <w:b/>
          <w:color w:val="161616"/>
          <w:sz w:val="24"/>
          <w:szCs w:val="24"/>
          <w:shd w:val="clear" w:fill="F1C232" w:color="auto"/>
        </w:rPr>
        <w:br/>
      </w:r>
      <w:r>
        <w:rPr>
          <w:rFonts w:ascii="Montserrat" w:hAnsi="Montserrat" w:cs="Montserrat" w:eastAsia="Montserrat"/>
          <w:b/>
          <w:color w:val="161616"/>
          <w:sz w:val="24"/>
          <w:szCs w:val="24"/>
          <w:shd w:val="clear" w:fill="F1C232" w:color="auto"/>
        </w:rPr>
        <w:br/>
      </w:r>
      <w:r>
        <w:rPr>
          <w:rFonts w:ascii="Montserrat" w:hAnsi="Montserrat" w:cs="Montserrat" w:eastAsia="Montserrat"/>
          <w:b/>
          <w:color w:val="161616"/>
          <w:sz w:val="24"/>
          <w:szCs w:val="24"/>
          <w:shd w:val="clear" w:fill="F1C232" w:color="auto"/>
        </w:rPr>
        <w:br/>
      </w:r>
      <w:r/>
    </w:p>
    <w:p>
      <w:pPr>
        <w:spacing w:after="240" w:before="240"/>
        <w:rPr>
          <w:rFonts w:ascii="Montserrat" w:hAnsi="Montserrat" w:cs="Montserrat" w:eastAsia="Montserrat"/>
          <w:b/>
          <w:color w:val="161616"/>
          <w:sz w:val="24"/>
          <w:szCs w:val="24"/>
        </w:rPr>
      </w:pPr>
      <w:r>
        <w:rPr>
          <w:rFonts w:ascii="Montserrat" w:hAnsi="Montserrat" w:cs="Montserrat" w:eastAsia="Montserrat"/>
          <w:b/>
          <w:color w:val="161616"/>
          <w:sz w:val="24"/>
          <w:szCs w:val="24"/>
          <w:highlight w:val="none"/>
          <w:shd w:val="clear" w:fill="F1C232" w:color="auto"/>
        </w:rPr>
      </w:r>
      <w:r>
        <w:rPr>
          <w:rFonts w:ascii="Montserrat" w:hAnsi="Montserrat" w:cs="Montserrat" w:eastAsia="Montserrat"/>
          <w:b/>
          <w:color w:val="161616"/>
          <w:sz w:val="24"/>
          <w:szCs w:val="24"/>
          <w:highlight w:val="none"/>
          <w:shd w:val="clear" w:fill="F1C232" w:color="auto"/>
        </w:rPr>
      </w:r>
      <w:r/>
    </w:p>
    <w:p>
      <w:pPr>
        <w:spacing w:lineRule="auto" w:line="256" w:after="160"/>
        <w:rPr>
          <w:rFonts w:ascii="Montserrat" w:hAnsi="Montserrat" w:cs="Montserrat" w:eastAsia="Montserrat"/>
          <w:b/>
        </w:rPr>
        <w:pBdr>
          <w:left w:val="none" w:color="000000" w:sz="4" w:space="0"/>
          <w:top w:val="none" w:color="000000" w:sz="4" w:space="0"/>
          <w:right w:val="none" w:color="000000" w:sz="4" w:space="0"/>
          <w:bottom w:val="none" w:color="000000" w:sz="4" w:space="0"/>
          <w:between w:val="none" w:color="000000" w:sz="4" w:space="0"/>
        </w:pBdr>
      </w:pPr>
      <w:r>
        <w:rPr>
          <w:rFonts w:ascii="Montserrat" w:hAnsi="Montserrat" w:cs="Montserrat" w:eastAsia="Montserrat"/>
          <w:b/>
          <w:color w:val="161616"/>
          <w:sz w:val="24"/>
          <w:szCs w:val="24"/>
          <w:shd w:val="clear" w:fill="F1C232" w:color="auto"/>
        </w:rPr>
        <w:t xml:space="preserve">Nom de territoire : Plaine Verte</w:t>
      </w:r>
      <w:r>
        <w:rPr>
          <w:rFonts w:ascii="Montserrat" w:hAnsi="Montserrat" w:cs="Montserrat" w:eastAsia="Montserrat"/>
          <w:b/>
          <w:color w:val="161616"/>
          <w:sz w:val="24"/>
          <w:szCs w:val="24"/>
          <w:shd w:val="clear" w:fill="F1C232" w:color="auto"/>
        </w:rPr>
        <w:br/>
        <w:t xml:space="preserve">Nombre d’habitants : 52 000 habitants</w:t>
      </w:r>
      <w:r/>
    </w:p>
    <w:p>
      <w:pPr>
        <w:spacing w:after="240" w:before="240"/>
        <w:rPr>
          <w:rFonts w:ascii="Montserrat" w:hAnsi="Montserrat" w:cs="Montserrat" w:eastAsia="Montserrat"/>
        </w:rPr>
      </w:pPr>
      <w:r>
        <w:rPr>
          <w:rFonts w:ascii="Montserrat" w:hAnsi="Montserrat" w:cs="Montserrat" w:eastAsia="Montserrat"/>
          <w:b/>
        </w:rPr>
        <w:t xml:space="preserve">Description</w:t>
      </w:r>
      <w:r>
        <w:rPr>
          <w:rFonts w:ascii="Montserrat" w:hAnsi="Montserrat" w:cs="Montserrat" w:eastAsia="Montserrat"/>
        </w:rPr>
        <w:t xml:space="preserve"> : </w:t>
      </w:r>
      <w:r/>
    </w:p>
    <w:p>
      <w:pPr>
        <w:numPr>
          <w:ilvl w:val="0"/>
          <w:numId w:val="10"/>
        </w:numPr>
        <w:jc w:val="both"/>
        <w:spacing w:before="240"/>
        <w:rPr>
          <w:rFonts w:ascii="Montserrat" w:hAnsi="Montserrat" w:cs="Montserrat" w:eastAsia="Montserrat"/>
          <w:sz w:val="20"/>
          <w:szCs w:val="20"/>
        </w:rPr>
      </w:pPr>
      <w:r>
        <w:rPr>
          <w:rFonts w:ascii="Montserrat" w:hAnsi="Montserrat" w:cs="Montserrat" w:eastAsia="Montserrat"/>
          <w:sz w:val="20"/>
          <w:szCs w:val="20"/>
        </w:rPr>
        <w:t xml:space="preserve">Cette communauté de communes située dans l’Ouest de la France bénéficie d’une santé économique plutôt bonne. La présence d’ins</w:t>
      </w:r>
      <w:r>
        <w:rPr>
          <w:rFonts w:ascii="Montserrat" w:hAnsi="Montserrat" w:cs="Montserrat" w:eastAsia="Montserrat"/>
          <w:sz w:val="20"/>
          <w:szCs w:val="20"/>
        </w:rPr>
        <w:t xml:space="preserve">titutions publiques mais également d’un tissu dense de PME industrielles et de services, offrent de nombreux emplois d’employés et d’ouvriers qualifiés. En conséquence, le taux de chômage est l’un des plus faibles de France et se situe aux alentours de 6%.</w:t>
      </w:r>
      <w:r>
        <w:rPr>
          <w:rFonts w:ascii="Montserrat" w:hAnsi="Montserrat" w:cs="Montserrat" w:eastAsia="Montserrat"/>
          <w:sz w:val="20"/>
          <w:szCs w:val="20"/>
        </w:rPr>
        <w:br/>
      </w:r>
      <w:r/>
    </w:p>
    <w:p>
      <w:pPr>
        <w:numPr>
          <w:ilvl w:val="0"/>
          <w:numId w:val="10"/>
        </w:numPr>
        <w:jc w:val="both"/>
        <w:spacing w:after="240"/>
        <w:rPr>
          <w:rFonts w:ascii="Montserrat" w:hAnsi="Montserrat" w:cs="Montserrat" w:eastAsia="Montserrat"/>
          <w:sz w:val="20"/>
          <w:szCs w:val="20"/>
        </w:rPr>
      </w:pPr>
      <w:r>
        <w:rPr>
          <w:rFonts w:ascii="Montserrat" w:hAnsi="Montserrat" w:cs="Montserrat" w:eastAsia="Montserrat"/>
          <w:sz w:val="20"/>
          <w:szCs w:val="20"/>
        </w:rPr>
        <w:t xml:space="preserve">Pour autant, de nombreux ménages rencontrent des difficultés quant à leur équipement informatique. Si tous sont équipés de smartphones, souvent récents, l’achat d’ordinateurs apparaît superflu. L’usage, souvent p</w:t>
      </w:r>
      <w:r>
        <w:rPr>
          <w:rFonts w:ascii="Montserrat" w:hAnsi="Montserrat" w:cs="Montserrat" w:eastAsia="Montserrat"/>
          <w:sz w:val="20"/>
          <w:szCs w:val="20"/>
        </w:rPr>
        <w:t xml:space="preserve">onctuel (démarches administratives, organisation de vacances) qui en est fait ne semble pas rendre nécessaire une telle acquisition, d’autant que les logiciels, systèmes d’exploitation et antivirus supposent des abonnements coûteux pour les plus modestes. </w:t>
      </w:r>
      <w:r/>
    </w:p>
    <w:p>
      <w:pPr>
        <w:jc w:val="both"/>
        <w:spacing w:after="240" w:before="240"/>
        <w:rPr>
          <w:rFonts w:ascii="Montserrat" w:hAnsi="Montserrat" w:cs="Montserrat" w:eastAsia="Montserrat"/>
          <w:b/>
          <w:sz w:val="20"/>
          <w:szCs w:val="20"/>
        </w:rPr>
      </w:pPr>
      <w:r>
        <w:rPr>
          <w:rFonts w:ascii="Montserrat" w:hAnsi="Montserrat" w:cs="Montserrat" w:eastAsia="Montserrat"/>
          <w:b/>
        </w:rPr>
        <w:t xml:space="preserve">Problématique </w:t>
      </w:r>
      <w:r>
        <w:rPr>
          <w:rFonts w:ascii="Montserrat" w:hAnsi="Montserrat" w:cs="Montserrat" w:eastAsia="Montserrat"/>
        </w:rPr>
        <w:t xml:space="preserve">: </w:t>
      </w:r>
      <w:r>
        <w:rPr>
          <w:rFonts w:ascii="Montserrat" w:hAnsi="Montserrat" w:cs="Montserrat" w:eastAsia="Montserrat"/>
        </w:rPr>
        <w:br/>
      </w:r>
      <w:r>
        <w:rPr>
          <w:rFonts w:ascii="Montserrat" w:hAnsi="Montserrat" w:cs="Montserrat" w:eastAsia="Montserrat"/>
        </w:rPr>
        <w:br/>
      </w:r>
      <w:r>
        <w:rPr>
          <w:rFonts w:ascii="Montserrat" w:hAnsi="Montserrat" w:cs="Montserrat" w:eastAsia="Montserrat"/>
          <w:sz w:val="20"/>
          <w:szCs w:val="20"/>
        </w:rPr>
        <w:t xml:space="preserve">L’EPCI souhaite assurer le renouvellement de son parc informatique. Les acteurs sociaux </w:t>
      </w:r>
      <w:r>
        <w:rPr>
          <w:rFonts w:ascii="Montserrat" w:hAnsi="Montserrat" w:cs="Montserrat" w:eastAsia="Montserrat"/>
          <w:sz w:val="20"/>
          <w:szCs w:val="20"/>
        </w:rPr>
        <w:t xml:space="preserve">et éducatifs ont signalé l’intérêt qu’il pourrait y avoir à redistribuer, localement un matériel adapté aux besoins des ménages. Pour autant, les compétences semblent manquer sur le territoire pour organiser un tel déploiement, sans compter que la ville - </w:t>
      </w:r>
      <w:r>
        <w:rPr>
          <w:rFonts w:ascii="Montserrat" w:hAnsi="Montserrat" w:cs="Montserrat" w:eastAsia="Montserrat"/>
          <w:sz w:val="20"/>
          <w:szCs w:val="20"/>
        </w:rPr>
        <w:t xml:space="preserve">elle-même</w:t>
      </w:r>
      <w:r>
        <w:rPr>
          <w:rFonts w:ascii="Montserrat" w:hAnsi="Montserrat" w:cs="Montserrat" w:eastAsia="Montserrat"/>
          <w:sz w:val="20"/>
          <w:szCs w:val="20"/>
        </w:rPr>
        <w:t xml:space="preserve"> - doit réussir à se rééquiper alors que nombreux sont les élus du territoire </w:t>
      </w:r>
      <w:r>
        <w:rPr>
          <w:rFonts w:ascii="Montserrat" w:hAnsi="Montserrat" w:cs="Montserrat" w:eastAsia="Montserrat"/>
          <w:sz w:val="20"/>
          <w:szCs w:val="20"/>
        </w:rPr>
        <w:t xml:space="preserve">qui s’interrogent sur l’impact écologique du numérique. En parallèle, l’application de la loi AGEC combiné à la loi REEN impose depuis juillet 24 aux collectivités de plus de 50 000 habitants un parc d’équipements composé de 20 % de matériel reconditionné.</w:t>
      </w:r>
      <w:r>
        <w:rPr>
          <w:rFonts w:ascii="Montserrat" w:hAnsi="Montserrat" w:cs="Montserrat" w:eastAsia="Montserrat"/>
          <w:sz w:val="20"/>
          <w:szCs w:val="20"/>
        </w:rPr>
        <w:br/>
      </w:r>
      <w:r>
        <w:rPr>
          <w:rFonts w:ascii="Montserrat" w:hAnsi="Montserrat" w:cs="Montserrat" w:eastAsia="Montserrat"/>
          <w:sz w:val="20"/>
          <w:szCs w:val="20"/>
        </w:rPr>
        <w:br/>
      </w:r>
      <w:r>
        <w:rPr>
          <w:rFonts w:ascii="Montserrat" w:hAnsi="Montserrat" w:cs="Montserrat" w:eastAsia="Montserrat"/>
          <w:b/>
          <w:sz w:val="20"/>
          <w:szCs w:val="20"/>
        </w:rPr>
        <w:t xml:space="preserve">Comment mettre une politique d’équipement à destination des citoyens et de la commune en accord avec la transition écologique ?</w:t>
      </w:r>
      <w:r/>
    </w:p>
    <w:p>
      <w:pPr>
        <w:spacing w:after="240" w:before="240"/>
        <w:rPr>
          <w:rFonts w:ascii="Montserrat" w:hAnsi="Montserrat" w:cs="Montserrat" w:eastAsia="Montserrat"/>
        </w:rPr>
      </w:pPr>
      <w:r>
        <w:rPr>
          <w:rFonts w:ascii="Montserrat" w:hAnsi="Montserrat" w:cs="Montserrat" w:eastAsia="Montserrat"/>
          <w:b/>
        </w:rPr>
        <w:t xml:space="preserve">Chiffres clés</w:t>
      </w:r>
      <w:r>
        <w:rPr>
          <w:rFonts w:ascii="Montserrat" w:hAnsi="Montserrat" w:cs="Montserrat" w:eastAsia="Montserrat"/>
        </w:rPr>
        <w:t xml:space="preserve"> : </w:t>
      </w:r>
      <w:r/>
    </w:p>
    <w:p>
      <w:pPr>
        <w:numPr>
          <w:ilvl w:val="0"/>
          <w:numId w:val="5"/>
        </w:numPr>
        <w:jc w:val="both"/>
        <w:spacing w:before="240"/>
        <w:rPr>
          <w:rFonts w:ascii="Montserrat" w:hAnsi="Montserrat" w:cs="Montserrat" w:eastAsia="Montserrat"/>
          <w:sz w:val="20"/>
          <w:szCs w:val="20"/>
        </w:rPr>
      </w:pPr>
      <w:r>
        <w:rPr>
          <w:rFonts w:ascii="Montserrat" w:hAnsi="Montserrat" w:cs="Montserrat" w:eastAsia="Montserrat"/>
          <w:sz w:val="20"/>
          <w:szCs w:val="20"/>
        </w:rPr>
        <w:t xml:space="preserve">63% des hauts revenus utilisent un ordinateur quotidiennement contre seulement 35% des bas revenus. Or, plusieu</w:t>
      </w:r>
      <w:r>
        <w:rPr>
          <w:rFonts w:ascii="Montserrat" w:hAnsi="Montserrat" w:cs="Montserrat" w:eastAsia="Montserrat"/>
          <w:sz w:val="20"/>
          <w:szCs w:val="20"/>
        </w:rPr>
        <w:t xml:space="preserve">rs études soulignent que les dispositifs par lesquels les individus se connectent à Internet influencent les pratique, l’accès à une gamme d’appareil variés (ordinateurs et smartphone/tablette) offre la plus grande diversité des opportunités sur Internet (</w:t>
      </w:r>
      <w:r>
        <w:rPr>
          <w:rFonts w:ascii="Montserrat" w:hAnsi="Montserrat" w:cs="Montserrat" w:eastAsia="Montserrat"/>
          <w:sz w:val="20"/>
          <w:szCs w:val="20"/>
        </w:rPr>
        <w:t xml:space="preserve">Reisdorf</w:t>
      </w:r>
      <w:r>
        <w:rPr>
          <w:rFonts w:ascii="Montserrat" w:hAnsi="Montserrat" w:cs="Montserrat" w:eastAsia="Montserrat"/>
          <w:sz w:val="20"/>
          <w:szCs w:val="20"/>
        </w:rPr>
        <w:t xml:space="preserve"> et al, 2020 ; Van </w:t>
      </w:r>
      <w:r>
        <w:rPr>
          <w:rFonts w:ascii="Montserrat" w:hAnsi="Montserrat" w:cs="Montserrat" w:eastAsia="Montserrat"/>
          <w:sz w:val="20"/>
          <w:szCs w:val="20"/>
        </w:rPr>
        <w:t xml:space="preserve">Deursen</w:t>
      </w:r>
      <w:r>
        <w:rPr>
          <w:rFonts w:ascii="Montserrat" w:hAnsi="Montserrat" w:cs="Montserrat" w:eastAsia="Montserrat"/>
          <w:sz w:val="20"/>
          <w:szCs w:val="20"/>
        </w:rPr>
        <w:t xml:space="preserve"> et Van Dijk, 2019)</w:t>
      </w:r>
      <w:r>
        <w:rPr>
          <w:rFonts w:ascii="Montserrat" w:hAnsi="Montserrat" w:cs="Montserrat" w:eastAsia="Montserrat"/>
          <w:sz w:val="20"/>
          <w:szCs w:val="20"/>
        </w:rPr>
        <w:br/>
      </w:r>
      <w:r/>
    </w:p>
    <w:p>
      <w:pPr>
        <w:numPr>
          <w:ilvl w:val="0"/>
          <w:numId w:val="5"/>
        </w:numPr>
        <w:jc w:val="both"/>
        <w:spacing w:after="240"/>
        <w:rPr>
          <w:rFonts w:ascii="Montserrat" w:hAnsi="Montserrat" w:cs="Montserrat" w:eastAsia="Montserrat"/>
          <w:sz w:val="20"/>
          <w:szCs w:val="20"/>
        </w:rPr>
      </w:pPr>
      <w:r>
        <w:rPr>
          <w:rFonts w:ascii="Montserrat" w:hAnsi="Montserrat" w:cs="Montserrat" w:eastAsia="Montserrat"/>
          <w:color w:val="0A0C0D"/>
          <w:sz w:val="20"/>
          <w:szCs w:val="20"/>
          <w:highlight w:val="white"/>
        </w:rPr>
        <w:t xml:space="preserve">En France, 2,5 millions d'ordinateurs sont mis chaque année au rebut par les entreprises. Parmi eux, 50% au moins sont encore en bon état de marche. (</w:t>
      </w:r>
      <w:hyperlink r:id="rId20" w:tooltip="https://www.banquedesterritoires.fr/le-nord-pas-de-calais-mobilise-pour-le-recyclage-de-materiel-informatique" w:history="1">
        <w:r>
          <w:rPr>
            <w:rFonts w:ascii="Montserrat" w:hAnsi="Montserrat" w:cs="Montserrat" w:eastAsia="Montserrat"/>
            <w:color w:val="1155CC"/>
            <w:sz w:val="20"/>
            <w:szCs w:val="20"/>
            <w:highlight w:val="white"/>
            <w:u w:val="single"/>
          </w:rPr>
          <w:t xml:space="preserve">Association Nord internet solidaire (Anis)</w:t>
        </w:r>
      </w:hyperlink>
      <w:r>
        <w:rPr>
          <w:rFonts w:ascii="Montserrat" w:hAnsi="Montserrat" w:cs="Montserrat" w:eastAsia="Montserrat"/>
          <w:color w:val="0A0C0D"/>
          <w:sz w:val="20"/>
          <w:szCs w:val="20"/>
          <w:highlight w:val="white"/>
        </w:rPr>
        <w:t xml:space="preserve">)</w:t>
      </w:r>
      <w:r/>
    </w:p>
    <w:p>
      <w:pPr>
        <w:spacing w:after="240" w:before="240"/>
        <w:rPr>
          <w:rFonts w:ascii="Montserrat" w:hAnsi="Montserrat" w:cs="Montserrat" w:eastAsia="Montserrat"/>
          <w:b/>
        </w:rPr>
      </w:pPr>
      <w:r>
        <w:rPr>
          <w:rFonts w:ascii="Montserrat" w:hAnsi="Montserrat" w:cs="Montserrat" w:eastAsia="Montserrat"/>
          <w:b/>
        </w:rPr>
      </w:r>
      <w:r/>
    </w:p>
    <w:p>
      <w:pPr>
        <w:spacing w:after="240" w:before="240"/>
        <w:rPr>
          <w:rFonts w:ascii="Montserrat" w:hAnsi="Montserrat" w:cs="Montserrat" w:eastAsia="Montserrat"/>
          <w:sz w:val="20"/>
          <w:szCs w:val="20"/>
        </w:rPr>
      </w:pPr>
      <w:r>
        <w:rPr>
          <w:rFonts w:ascii="Montserrat" w:hAnsi="Montserrat" w:cs="Montserrat" w:eastAsia="Montserrat"/>
          <w:b/>
          <w:color w:val="161616"/>
          <w:sz w:val="24"/>
          <w:szCs w:val="24"/>
          <w:shd w:val="clear" w:fill="F1C232" w:color="auto"/>
        </w:rPr>
        <w:br/>
      </w:r>
      <w:r>
        <w:rPr>
          <w:rFonts w:ascii="Montserrat" w:hAnsi="Montserrat" w:cs="Montserrat" w:eastAsia="Montserrat"/>
          <w:b/>
          <w:color w:val="161616"/>
          <w:sz w:val="24"/>
          <w:szCs w:val="24"/>
          <w:shd w:val="clear" w:fill="F1C232" w:color="auto"/>
        </w:rPr>
        <w:br/>
      </w:r>
      <w:r>
        <w:rPr>
          <w:rFonts w:ascii="Montserrat" w:hAnsi="Montserrat" w:cs="Montserrat" w:eastAsia="Montserrat"/>
          <w:b/>
          <w:color w:val="161616"/>
          <w:sz w:val="24"/>
          <w:szCs w:val="24"/>
          <w:shd w:val="clear" w:fill="F1C232" w:color="auto"/>
        </w:rPr>
        <w:br/>
      </w:r>
      <w:r>
        <w:rPr>
          <w:rFonts w:ascii="Montserrat" w:hAnsi="Montserrat" w:cs="Montserrat" w:eastAsia="Montserrat"/>
          <w:b/>
          <w:color w:val="161616"/>
          <w:sz w:val="24"/>
          <w:szCs w:val="24"/>
          <w:shd w:val="clear" w:fill="F1C232" w:color="auto"/>
        </w:rPr>
        <w:br/>
      </w:r>
      <w:r>
        <w:rPr>
          <w:rFonts w:ascii="Montserrat" w:hAnsi="Montserrat" w:cs="Montserrat" w:eastAsia="Montserrat"/>
          <w:b/>
          <w:color w:val="161616"/>
          <w:sz w:val="24"/>
          <w:szCs w:val="24"/>
          <w:shd w:val="clear" w:fill="F1C232" w:color="auto"/>
        </w:rPr>
        <w:t xml:space="preserve">Nom de territoire : </w:t>
      </w:r>
      <w:r>
        <w:rPr>
          <w:rFonts w:ascii="Montserrat" w:hAnsi="Montserrat" w:cs="Montserrat" w:eastAsia="Montserrat"/>
          <w:b/>
          <w:color w:val="161616"/>
          <w:sz w:val="24"/>
          <w:szCs w:val="24"/>
          <w:shd w:val="clear" w:fill="F1C232" w:color="auto"/>
        </w:rPr>
        <w:t xml:space="preserve">Vallavre</w:t>
      </w:r>
      <w:r>
        <w:rPr>
          <w:rFonts w:ascii="Montserrat" w:hAnsi="Montserrat" w:cs="Montserrat" w:eastAsia="Montserrat"/>
          <w:b/>
          <w:color w:val="161616"/>
          <w:sz w:val="24"/>
          <w:szCs w:val="24"/>
          <w:shd w:val="clear" w:fill="F1C232" w:color="auto"/>
        </w:rPr>
        <w:br/>
        <w:t xml:space="preserve">Nombre d’habitants : 8 534 habitants </w:t>
      </w:r>
      <w:r/>
    </w:p>
    <w:p>
      <w:pPr>
        <w:spacing w:after="240" w:before="240"/>
        <w:rPr>
          <w:rFonts w:ascii="Montserrat" w:hAnsi="Montserrat" w:cs="Montserrat" w:eastAsia="Montserrat"/>
          <w:b/>
        </w:rPr>
      </w:pPr>
      <w:r>
        <w:rPr>
          <w:rFonts w:ascii="Montserrat" w:hAnsi="Montserrat" w:cs="Montserrat" w:eastAsia="Montserrat"/>
          <w:b/>
        </w:rPr>
        <w:t xml:space="preserve">Description : </w:t>
      </w:r>
      <w:r/>
    </w:p>
    <w:p>
      <w:pPr>
        <w:numPr>
          <w:ilvl w:val="0"/>
          <w:numId w:val="4"/>
        </w:numPr>
        <w:jc w:val="both"/>
        <w:spacing w:before="240"/>
        <w:rPr>
          <w:rFonts w:ascii="Montserrat" w:hAnsi="Montserrat" w:cs="Montserrat" w:eastAsia="Montserrat"/>
          <w:sz w:val="20"/>
          <w:szCs w:val="20"/>
        </w:rPr>
      </w:pPr>
      <w:r>
        <w:rPr>
          <w:rFonts w:ascii="Montserrat" w:hAnsi="Montserrat" w:cs="Montserrat" w:eastAsia="Montserrat"/>
          <w:sz w:val="20"/>
          <w:szCs w:val="20"/>
        </w:rPr>
        <w:t xml:space="preserve">Cette commune située à 2h en train de Paris en train connaît depuis la fin de l'épidémie de Co</w:t>
      </w:r>
      <w:r>
        <w:rPr>
          <w:rFonts w:ascii="Montserrat" w:hAnsi="Montserrat" w:cs="Montserrat" w:eastAsia="Montserrat"/>
          <w:sz w:val="20"/>
          <w:szCs w:val="20"/>
        </w:rPr>
        <w:t xml:space="preserve">vid-19 une légère augmentation de sa population avec des télétravailleurs venus chercher le calme loin du tumulte parisien. La commune est ravie de ce nouveau dynamisme ayant déjà permis l’ouverture d’un tiers-lieu et le maintien d’une classe en primaire. </w:t>
      </w:r>
      <w:r/>
    </w:p>
    <w:p>
      <w:pPr>
        <w:numPr>
          <w:ilvl w:val="0"/>
          <w:numId w:val="4"/>
        </w:numPr>
        <w:jc w:val="both"/>
        <w:spacing w:after="240"/>
        <w:rPr>
          <w:rFonts w:ascii="Montserrat" w:hAnsi="Montserrat" w:cs="Montserrat" w:eastAsia="Montserrat"/>
          <w:sz w:val="20"/>
          <w:szCs w:val="20"/>
        </w:rPr>
      </w:pPr>
      <w:r>
        <w:rPr>
          <w:rFonts w:ascii="Montserrat" w:hAnsi="Montserrat" w:cs="Montserrat" w:eastAsia="Montserrat"/>
          <w:sz w:val="20"/>
          <w:szCs w:val="20"/>
        </w:rPr>
        <w:t xml:space="preserve">Pourtant, des enjeux de cohésion et d’intégration au tissu local se posent avec une population dont le mode de vie et de consommation est différent </w:t>
      </w:r>
      <w:r>
        <w:rPr>
          <w:rFonts w:ascii="Montserrat" w:hAnsi="Montserrat" w:cs="Montserrat" w:eastAsia="Montserrat"/>
          <w:sz w:val="20"/>
          <w:szCs w:val="20"/>
        </w:rPr>
        <w:t xml:space="preserve">de celui des habitants historiques : les trois commerces de bouche se trouvent questionnés dans leurs pratiques d’approvisionnement, la librairie-presse ne propose pas le catalogue attendu, le restaurant n’est ouvert que du jeudi soir au samedi soir, etc. </w:t>
      </w:r>
      <w:r/>
    </w:p>
    <w:p>
      <w:pPr>
        <w:spacing w:after="240" w:before="240"/>
        <w:rPr>
          <w:rFonts w:ascii="Montserrat" w:hAnsi="Montserrat" w:cs="Montserrat" w:eastAsia="Montserrat"/>
          <w:b/>
        </w:rPr>
      </w:pPr>
      <w:r>
        <w:rPr>
          <w:rFonts w:ascii="Montserrat" w:hAnsi="Montserrat" w:cs="Montserrat" w:eastAsia="Montserrat"/>
          <w:b/>
        </w:rPr>
        <w:t xml:space="preserve">Problématique : </w:t>
      </w:r>
      <w:r/>
    </w:p>
    <w:p>
      <w:pPr>
        <w:jc w:val="both"/>
        <w:spacing w:after="240" w:before="240"/>
        <w:rPr>
          <w:rFonts w:ascii="Montserrat" w:hAnsi="Montserrat" w:cs="Montserrat" w:eastAsia="Montserrat"/>
          <w:sz w:val="20"/>
          <w:szCs w:val="20"/>
        </w:rPr>
      </w:pPr>
      <w:r>
        <w:rPr>
          <w:rFonts w:ascii="Montserrat" w:hAnsi="Montserrat" w:cs="Montserrat" w:eastAsia="Montserrat"/>
          <w:sz w:val="20"/>
          <w:szCs w:val="20"/>
        </w:rPr>
        <w:t xml:space="preserve">Afin de lutter</w:t>
      </w:r>
      <w:r>
        <w:rPr>
          <w:rFonts w:ascii="Montserrat" w:hAnsi="Montserrat" w:cs="Montserrat" w:eastAsia="Montserrat"/>
          <w:sz w:val="20"/>
          <w:szCs w:val="20"/>
        </w:rPr>
        <w:t xml:space="preserve"> contre la fermeture des commerces et face aux difficultés de transition sociologique de ce territoire, le numérique, jusqu'à présent peu investi par la ville, offre de nombreuses possibilités pour les nouvelles populations. Les populations déjà investies </w:t>
      </w:r>
      <w:r/>
    </w:p>
    <w:p>
      <w:pPr>
        <w:jc w:val="both"/>
        <w:spacing w:after="240" w:before="240"/>
        <w:rPr>
          <w:rFonts w:ascii="Montserrat" w:hAnsi="Montserrat" w:cs="Montserrat" w:eastAsia="Montserrat"/>
          <w:b/>
          <w:sz w:val="20"/>
          <w:szCs w:val="20"/>
        </w:rPr>
      </w:pPr>
      <w:r>
        <w:rPr>
          <w:rFonts w:ascii="Montserrat" w:hAnsi="Montserrat" w:cs="Montserrat" w:eastAsia="Montserrat"/>
          <w:b/>
          <w:sz w:val="20"/>
          <w:szCs w:val="20"/>
        </w:rPr>
        <w:t xml:space="preserve">Comment, sans opposer nouveaux venus et habitants de longue date, tirer le plus grand parti possible des ménages aisés pour le dynamisme territorial et éviter que leur consommation ne se déporte sur des plateformes commerciales en ligne ? </w:t>
      </w:r>
      <w:r/>
    </w:p>
    <w:p>
      <w:pPr>
        <w:jc w:val="both"/>
        <w:spacing w:after="240" w:before="240"/>
        <w:rPr>
          <w:rFonts w:ascii="Montserrat" w:hAnsi="Montserrat" w:cs="Montserrat" w:eastAsia="Montserrat"/>
          <w:sz w:val="20"/>
          <w:szCs w:val="20"/>
        </w:rPr>
      </w:pPr>
      <w:r>
        <w:rPr>
          <w:rFonts w:ascii="Montserrat" w:hAnsi="Montserrat" w:cs="Montserrat" w:eastAsia="Montserrat"/>
          <w:b/>
        </w:rPr>
        <w:t xml:space="preserve">Chiffres clé</w:t>
      </w:r>
      <w:r>
        <w:rPr>
          <w:rFonts w:ascii="Montserrat" w:hAnsi="Montserrat" w:cs="Montserrat" w:eastAsia="Montserrat"/>
          <w:b/>
        </w:rPr>
        <w:t xml:space="preserve">s </w:t>
      </w:r>
      <w:r>
        <w:rPr>
          <w:rFonts w:ascii="Montserrat" w:hAnsi="Montserrat" w:cs="Montserrat" w:eastAsia="Montserrat"/>
          <w:b/>
        </w:rPr>
        <w:t xml:space="preserve">: </w:t>
      </w:r>
      <w:r/>
    </w:p>
    <w:p>
      <w:pPr>
        <w:numPr>
          <w:ilvl w:val="0"/>
          <w:numId w:val="16"/>
        </w:numPr>
        <w:jc w:val="both"/>
        <w:spacing w:before="240"/>
        <w:rPr>
          <w:rFonts w:ascii="Montserrat" w:hAnsi="Montserrat" w:cs="Montserrat" w:eastAsia="Montserrat"/>
          <w:sz w:val="20"/>
          <w:szCs w:val="20"/>
        </w:rPr>
      </w:pPr>
      <w:r>
        <w:rPr>
          <w:rFonts w:ascii="Montserrat" w:hAnsi="Montserrat" w:cs="Montserrat" w:eastAsia="Montserrat"/>
          <w:sz w:val="20"/>
          <w:szCs w:val="20"/>
        </w:rPr>
        <w:t xml:space="preserve">58 % des TPE PME ne vendent pas en ligne car elles jugent que ce n’est pas pertinent pour leur métier ou dans leur secteur d’activité.</w:t>
      </w:r>
      <w:r/>
    </w:p>
    <w:p>
      <w:pPr>
        <w:numPr>
          <w:ilvl w:val="0"/>
          <w:numId w:val="16"/>
        </w:numPr>
        <w:jc w:val="both"/>
        <w:spacing w:after="240"/>
        <w:rPr>
          <w:rFonts w:ascii="Montserrat" w:hAnsi="Montserrat" w:cs="Montserrat" w:eastAsia="Montserrat"/>
          <w:sz w:val="20"/>
          <w:szCs w:val="20"/>
        </w:rPr>
      </w:pPr>
      <w:r>
        <w:rPr>
          <w:rFonts w:ascii="Montserrat" w:hAnsi="Montserrat" w:cs="Montserrat" w:eastAsia="Montserrat"/>
          <w:sz w:val="20"/>
          <w:szCs w:val="20"/>
        </w:rPr>
        <w:t xml:space="preserve">Parmi les TPE PME qui ne disposent pas de site internet, 20% estiment ne pas avoir les moyens de financer un tel projet.</w:t>
      </w:r>
      <w:r>
        <w:rPr>
          <w:rFonts w:ascii="Montserrat" w:hAnsi="Montserrat" w:cs="Montserrat" w:eastAsia="Montserrat"/>
          <w:color w:val="434343"/>
          <w:sz w:val="20"/>
          <w:szCs w:val="20"/>
        </w:rPr>
        <w:t xml:space="preserve"> </w:t>
      </w:r>
      <w:r>
        <w:rPr>
          <w:rFonts w:ascii="Montserrat" w:hAnsi="Montserrat" w:cs="Montserrat" w:eastAsia="Montserrat"/>
          <w:color w:val="333333"/>
          <w:sz w:val="20"/>
          <w:szCs w:val="20"/>
          <w:highlight w:val="white"/>
        </w:rPr>
        <w:t xml:space="preserve"> </w:t>
      </w:r>
      <w:r/>
    </w:p>
    <w:p>
      <w:pPr>
        <w:spacing w:after="240" w:before="240"/>
        <w:rPr>
          <w:rFonts w:ascii="Montserrat" w:hAnsi="Montserrat" w:cs="Montserrat" w:eastAsia="Montserrat"/>
          <w:b/>
        </w:rPr>
      </w:pPr>
      <w:r>
        <w:rPr>
          <w:rFonts w:ascii="Montserrat" w:hAnsi="Montserrat" w:cs="Montserrat" w:eastAsia="Montserrat"/>
          <w:b/>
        </w:rPr>
      </w:r>
      <w:r/>
    </w:p>
    <w:p>
      <w:pPr>
        <w:spacing w:after="240" w:before="240"/>
        <w:rPr>
          <w:rFonts w:ascii="Montserrat" w:hAnsi="Montserrat" w:cs="Montserrat" w:eastAsia="Montserrat"/>
          <w:b/>
        </w:rPr>
      </w:pPr>
      <w:r>
        <w:rPr>
          <w:rFonts w:ascii="Montserrat" w:hAnsi="Montserrat" w:cs="Montserrat" w:eastAsia="Montserrat"/>
          <w:b/>
        </w:rPr>
      </w:r>
      <w:r/>
    </w:p>
    <w:p>
      <w:pPr>
        <w:spacing w:after="240" w:before="240"/>
        <w:rPr>
          <w:rFonts w:ascii="Montserrat" w:hAnsi="Montserrat" w:cs="Montserrat" w:eastAsia="Montserrat"/>
          <w:b/>
        </w:rPr>
      </w:pPr>
      <w:r>
        <w:rPr>
          <w:rFonts w:ascii="Montserrat" w:hAnsi="Montserrat" w:cs="Montserrat" w:eastAsia="Montserrat"/>
          <w:b/>
        </w:rPr>
      </w:r>
      <w:r/>
    </w:p>
    <w:p>
      <w:pPr>
        <w:spacing w:after="240" w:before="240"/>
        <w:rPr>
          <w:rFonts w:ascii="Montserrat" w:hAnsi="Montserrat" w:cs="Montserrat" w:eastAsia="Montserrat"/>
          <w:color w:val="0A0C0D"/>
          <w:sz w:val="20"/>
          <w:szCs w:val="20"/>
          <w:highlight w:val="white"/>
        </w:rPr>
      </w:pPr>
      <w:r>
        <w:rPr>
          <w:rFonts w:ascii="Montserrat" w:hAnsi="Montserrat" w:cs="Montserrat" w:eastAsia="Montserrat"/>
          <w:color w:val="0A0C0D"/>
          <w:sz w:val="20"/>
          <w:szCs w:val="20"/>
          <w:highlight w:val="white"/>
        </w:rPr>
      </w:r>
      <w:r/>
    </w:p>
    <w:sectPr>
      <w:footerReference w:type="default" r:id="rId9"/>
      <w:footnotePr/>
      <w:endnotePr/>
      <w:type w:val="nextPage"/>
      <w:pgSz w:w="12240" w:h="15840" w:orient="portrait"/>
      <w:pgMar w:top="1440" w:right="1440" w:bottom="1440" w:left="1440" w:header="720" w:footer="720" w:gutter="0"/>
      <w:pgNumType w:start="1"/>
      <w:cols w:num="1" w:sep="0" w:space="72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pPr>
      <w:r>
        <w:separator/>
      </w:r>
      <w:r/>
    </w:p>
  </w:endnote>
  <w:endnote w:type="continuationSeparator" w:id="0">
    <w:p>
      <w:pPr>
        <w:spacing w:lineRule="auto" w:line="24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ymbol">
    <w:panose1 w:val="05010000000000000000"/>
  </w:font>
  <w:font w:name="montserrat black">
    <w:panose1 w:val="020B0603030804020204"/>
  </w:font>
  <w:font w:name="Wingdings">
    <w:panose1 w:val="05010000000000000000"/>
  </w:font>
  <w:font w:name="Courier New">
    <w:panose1 w:val="02070309020205020404"/>
  </w:font>
  <w:font w:name="Segoe UI">
    <w:panose1 w:val="020B0502040504020204"/>
  </w:font>
  <w:font w:name="montserrat">
    <w:panose1 w:val="020B0603030804020204"/>
  </w:font>
  <w:font w:name="Arial">
    <w:panose1 w:val="020B060402020202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right"/>
      <w:rPr>
        <w:rFonts w:ascii="Montserrat" w:hAnsi="Montserrat" w:cs="Montserrat" w:eastAsia="Montserrat"/>
        <w:b/>
        <w:color w:val="FFFFFF"/>
        <w:sz w:val="20"/>
        <w:szCs w:val="20"/>
        <w:shd w:val="clear" w:fill="222222" w:color="auto"/>
      </w:rPr>
    </w:pPr>
    <w:r>
      <w:rPr>
        <w:rFonts w:ascii="Montserrat" w:hAnsi="Montserrat" w:cs="Montserrat" w:eastAsia="Montserrat"/>
        <w:b/>
        <w:color w:val="FFFFFF"/>
        <w:sz w:val="20"/>
        <w:szCs w:val="20"/>
        <w:shd w:val="clear" w:fill="222222" w:color="auto"/>
      </w:rPr>
      <w:t xml:space="preserve">GUIDE DE PRISE EN MAIN / ATELIER DES ÉLUS / NEC 24 - </w:t>
    </w:r>
    <w:r>
      <w:rPr>
        <w:rFonts w:ascii="Montserrat" w:hAnsi="Montserrat" w:cs="Montserrat" w:eastAsia="Montserrat"/>
        <w:b/>
        <w:color w:val="FFFFFF"/>
        <w:sz w:val="20"/>
        <w:szCs w:val="20"/>
        <w:shd w:val="clear" w:fill="222222" w:color="auto"/>
      </w:rPr>
      <w:fldChar w:fldCharType="begin"/>
    </w:r>
    <w:r>
      <w:rPr>
        <w:rFonts w:ascii="Montserrat" w:hAnsi="Montserrat" w:cs="Montserrat" w:eastAsia="Montserrat"/>
        <w:b/>
        <w:color w:val="FFFFFF"/>
        <w:sz w:val="20"/>
        <w:szCs w:val="20"/>
        <w:shd w:val="clear" w:fill="222222" w:color="auto"/>
      </w:rPr>
      <w:instrText xml:space="preserve">PAGE</w:instrText>
    </w:r>
    <w:r>
      <w:rPr>
        <w:rFonts w:ascii="Montserrat" w:hAnsi="Montserrat" w:cs="Montserrat" w:eastAsia="Montserrat"/>
        <w:b/>
        <w:color w:val="FFFFFF"/>
        <w:sz w:val="20"/>
        <w:szCs w:val="20"/>
        <w:shd w:val="clear" w:fill="222222" w:color="auto"/>
      </w:rPr>
      <w:fldChar w:fldCharType="separate"/>
    </w:r>
    <w:r>
      <w:rPr>
        <w:rFonts w:ascii="Montserrat" w:hAnsi="Montserrat" w:cs="Montserrat" w:eastAsia="Montserrat"/>
        <w:b/>
        <w:color w:val="FFFFFF"/>
        <w:sz w:val="20"/>
        <w:szCs w:val="20"/>
        <w:shd w:val="clear" w:fill="222222" w:color="auto"/>
      </w:rPr>
      <w:t xml:space="preserve">2</w:t>
    </w:r>
    <w:r>
      <w:rPr>
        <w:rFonts w:ascii="Montserrat" w:hAnsi="Montserrat" w:cs="Montserrat" w:eastAsia="Montserrat"/>
        <w:b/>
        <w:color w:val="FFFFFF"/>
        <w:sz w:val="20"/>
        <w:szCs w:val="20"/>
        <w:shd w:val="clear" w:fill="222222" w:color="auto"/>
      </w:rPr>
      <w:fldChar w:fldCharType="end"/>
    </w:r>
    <w:r>
      <w:rPr>
        <w:rFonts w:ascii="Montserrat" w:hAnsi="Montserrat" w:cs="Montserrat" w:eastAsia="Montserrat"/>
        <w:b/>
        <w:color w:val="FFFFFF"/>
        <w:sz w:val="20"/>
        <w:szCs w:val="20"/>
        <w:shd w:val="clear" w:fill="222222" w:color="auto"/>
      </w:rPr>
      <w:t xml:space="preserve">/</w:t>
    </w:r>
    <w:r>
      <w:rPr>
        <w:rFonts w:ascii="Montserrat" w:hAnsi="Montserrat" w:cs="Montserrat" w:eastAsia="Montserrat"/>
        <w:b/>
        <w:color w:val="FFFFFF"/>
        <w:sz w:val="20"/>
        <w:szCs w:val="20"/>
        <w:shd w:val="clear" w:fill="222222" w:color="auto"/>
      </w:rPr>
      <w:fldChar w:fldCharType="begin"/>
    </w:r>
    <w:r>
      <w:rPr>
        <w:rFonts w:ascii="Montserrat" w:hAnsi="Montserrat" w:cs="Montserrat" w:eastAsia="Montserrat"/>
        <w:b/>
        <w:color w:val="FFFFFF"/>
        <w:sz w:val="20"/>
        <w:szCs w:val="20"/>
        <w:shd w:val="clear" w:fill="222222" w:color="auto"/>
      </w:rPr>
      <w:instrText xml:space="preserve">NUMPAGES</w:instrText>
    </w:r>
    <w:r>
      <w:rPr>
        <w:rFonts w:ascii="Montserrat" w:hAnsi="Montserrat" w:cs="Montserrat" w:eastAsia="Montserrat"/>
        <w:b/>
        <w:color w:val="FFFFFF"/>
        <w:sz w:val="20"/>
        <w:szCs w:val="20"/>
        <w:shd w:val="clear" w:fill="222222" w:color="auto"/>
      </w:rPr>
      <w:fldChar w:fldCharType="separate"/>
    </w:r>
    <w:r>
      <w:rPr>
        <w:rFonts w:ascii="Montserrat" w:hAnsi="Montserrat" w:cs="Montserrat" w:eastAsia="Montserrat"/>
        <w:b/>
        <w:color w:val="FFFFFF"/>
        <w:sz w:val="20"/>
        <w:szCs w:val="20"/>
        <w:shd w:val="clear" w:fill="222222" w:color="auto"/>
      </w:rPr>
      <w:t xml:space="preserve">2</w:t>
    </w:r>
    <w:r>
      <w:rPr>
        <w:rFonts w:ascii="Montserrat" w:hAnsi="Montserrat" w:cs="Montserrat" w:eastAsia="Montserrat"/>
        <w:b/>
        <w:color w:val="FFFFFF"/>
        <w:sz w:val="20"/>
        <w:szCs w:val="20"/>
        <w:shd w:val="clear" w:fill="222222" w:color="auto"/>
      </w:rP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pPr>
      <w:r>
        <w:separator/>
      </w:r>
      <w:r/>
    </w:p>
  </w:footnote>
  <w:footnote w:type="continuationSeparator" w:id="0">
    <w:p>
      <w:pPr>
        <w:spacing w:lineRule="auto" w:line="24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2">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3">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4">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5">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6">
    <w:multiLevelType w:val="hybridMultilevel"/>
    <w:lvl w:ilvl="0">
      <w:start w:val="2"/>
      <w:numFmt w:val="bullet"/>
      <w:isLgl w:val="false"/>
      <w:suff w:val="tab"/>
      <w:lvlText w:val="-"/>
      <w:lvlJc w:val="left"/>
      <w:pPr>
        <w:ind w:left="720" w:hanging="360"/>
      </w:pPr>
      <w:rPr>
        <w:rFonts w:ascii="Montserrat" w:hAnsi="Montserrat" w:cs="Montserrat" w:eastAsia="Montserrat" w:hint="default"/>
        <w:b w:val="false"/>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8">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9">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0">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1">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2">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3">
    <w:multiLevelType w:val="hybridMultilevel"/>
    <w:lvl w:ilvl="0">
      <w:start w:val="2"/>
      <w:numFmt w:val="bullet"/>
      <w:isLgl w:val="false"/>
      <w:suff w:val="tab"/>
      <w:lvlText w:val="-"/>
      <w:lvlJc w:val="left"/>
      <w:pPr>
        <w:ind w:left="720" w:hanging="360"/>
      </w:pPr>
      <w:rPr>
        <w:rFonts w:ascii="Montserrat" w:hAnsi="Montserrat" w:cs="Montserrat" w:eastAsia="Montserrat" w:hint="default"/>
        <w:b w:val="false"/>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4">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5">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6">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7">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abstractNum w:abstractNumId="18">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num w:numId="1">
    <w:abstractNumId w:val="18"/>
  </w:num>
  <w:num w:numId="2">
    <w:abstractNumId w:val="14"/>
  </w:num>
  <w:num w:numId="3">
    <w:abstractNumId w:val="3"/>
  </w:num>
  <w:num w:numId="4">
    <w:abstractNumId w:val="7"/>
  </w:num>
  <w:num w:numId="5">
    <w:abstractNumId w:val="8"/>
  </w:num>
  <w:num w:numId="6">
    <w:abstractNumId w:val="12"/>
  </w:num>
  <w:num w:numId="7">
    <w:abstractNumId w:val="11"/>
  </w:num>
  <w:num w:numId="8">
    <w:abstractNumId w:val="9"/>
  </w:num>
  <w:num w:numId="9">
    <w:abstractNumId w:val="4"/>
  </w:num>
  <w:num w:numId="10">
    <w:abstractNumId w:val="15"/>
  </w:num>
  <w:num w:numId="11">
    <w:abstractNumId w:val="10"/>
  </w:num>
  <w:num w:numId="12">
    <w:abstractNumId w:val="0"/>
  </w:num>
  <w:num w:numId="13">
    <w:abstractNumId w:val="2"/>
  </w:num>
  <w:num w:numId="14">
    <w:abstractNumId w:val="17"/>
  </w:num>
  <w:num w:numId="15">
    <w:abstractNumId w:val="1"/>
  </w:num>
  <w:num w:numId="16">
    <w:abstractNumId w:val="5"/>
  </w:num>
  <w:num w:numId="17">
    <w:abstractNumId w:val="16"/>
  </w:num>
  <w:num w:numId="18">
    <w:abstractNumId w:val="13"/>
  </w:num>
  <w:num w:numId="19">
    <w:abstractNumId w:val="6"/>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sz w:val="22"/>
        <w:szCs w:val="22"/>
        <w:lang w:val="fr" w:bidi="ar-SA" w:eastAsia="fr-FR"/>
      </w:rPr>
    </w:rPrDefault>
    <w:pPrDefault>
      <w:pPr>
        <w:spacing w:lineRule="auto" w:line="276" w:after="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9">
    <w:name w:val="Heading 1 Char"/>
    <w:basedOn w:val="724"/>
    <w:link w:val="715"/>
    <w:uiPriority w:val="9"/>
    <w:rPr>
      <w:rFonts w:ascii="Arial" w:hAnsi="Arial" w:cs="Arial" w:eastAsia="Arial"/>
      <w:sz w:val="40"/>
      <w:szCs w:val="40"/>
    </w:rPr>
  </w:style>
  <w:style w:type="character" w:styleId="700">
    <w:name w:val="Heading 2 Char"/>
    <w:basedOn w:val="724"/>
    <w:link w:val="716"/>
    <w:uiPriority w:val="9"/>
    <w:rPr>
      <w:rFonts w:ascii="Arial" w:hAnsi="Arial" w:cs="Arial" w:eastAsia="Arial"/>
      <w:sz w:val="34"/>
    </w:rPr>
  </w:style>
  <w:style w:type="character" w:styleId="701">
    <w:name w:val="Heading 3 Char"/>
    <w:basedOn w:val="724"/>
    <w:link w:val="717"/>
    <w:uiPriority w:val="9"/>
    <w:rPr>
      <w:rFonts w:ascii="Arial" w:hAnsi="Arial" w:cs="Arial" w:eastAsia="Arial"/>
      <w:sz w:val="30"/>
      <w:szCs w:val="30"/>
    </w:rPr>
  </w:style>
  <w:style w:type="character" w:styleId="702">
    <w:name w:val="Heading 4 Char"/>
    <w:basedOn w:val="724"/>
    <w:link w:val="718"/>
    <w:uiPriority w:val="9"/>
    <w:rPr>
      <w:rFonts w:ascii="Arial" w:hAnsi="Arial" w:cs="Arial" w:eastAsia="Arial"/>
      <w:b/>
      <w:bCs/>
      <w:sz w:val="26"/>
      <w:szCs w:val="26"/>
    </w:rPr>
  </w:style>
  <w:style w:type="character" w:styleId="703">
    <w:name w:val="Heading 5 Char"/>
    <w:basedOn w:val="724"/>
    <w:link w:val="719"/>
    <w:uiPriority w:val="9"/>
    <w:rPr>
      <w:rFonts w:ascii="Arial" w:hAnsi="Arial" w:cs="Arial" w:eastAsia="Arial"/>
      <w:b/>
      <w:bCs/>
      <w:sz w:val="24"/>
      <w:szCs w:val="24"/>
    </w:rPr>
  </w:style>
  <w:style w:type="character" w:styleId="704">
    <w:name w:val="Heading 6 Char"/>
    <w:basedOn w:val="724"/>
    <w:link w:val="720"/>
    <w:uiPriority w:val="9"/>
    <w:rPr>
      <w:rFonts w:ascii="Arial" w:hAnsi="Arial" w:cs="Arial" w:eastAsia="Arial"/>
      <w:b/>
      <w:bCs/>
      <w:sz w:val="22"/>
      <w:szCs w:val="22"/>
    </w:rPr>
  </w:style>
  <w:style w:type="character" w:styleId="705">
    <w:name w:val="Heading 7 Char"/>
    <w:basedOn w:val="724"/>
    <w:link w:val="721"/>
    <w:uiPriority w:val="9"/>
    <w:rPr>
      <w:rFonts w:ascii="Arial" w:hAnsi="Arial" w:cs="Arial" w:eastAsia="Arial"/>
      <w:b/>
      <w:bCs/>
      <w:i/>
      <w:iCs/>
      <w:sz w:val="22"/>
      <w:szCs w:val="22"/>
    </w:rPr>
  </w:style>
  <w:style w:type="character" w:styleId="706">
    <w:name w:val="Heading 8 Char"/>
    <w:basedOn w:val="724"/>
    <w:link w:val="722"/>
    <w:uiPriority w:val="9"/>
    <w:rPr>
      <w:rFonts w:ascii="Arial" w:hAnsi="Arial" w:cs="Arial" w:eastAsia="Arial"/>
      <w:i/>
      <w:iCs/>
      <w:sz w:val="22"/>
      <w:szCs w:val="22"/>
    </w:rPr>
  </w:style>
  <w:style w:type="character" w:styleId="707">
    <w:name w:val="Heading 9 Char"/>
    <w:basedOn w:val="724"/>
    <w:link w:val="723"/>
    <w:uiPriority w:val="9"/>
    <w:rPr>
      <w:rFonts w:ascii="Arial" w:hAnsi="Arial" w:cs="Arial" w:eastAsia="Arial"/>
      <w:i/>
      <w:iCs/>
      <w:sz w:val="21"/>
      <w:szCs w:val="21"/>
    </w:rPr>
  </w:style>
  <w:style w:type="character" w:styleId="708">
    <w:name w:val="Title Char"/>
    <w:basedOn w:val="724"/>
    <w:link w:val="893"/>
    <w:uiPriority w:val="10"/>
    <w:rPr>
      <w:sz w:val="48"/>
      <w:szCs w:val="48"/>
    </w:rPr>
  </w:style>
  <w:style w:type="character" w:styleId="709">
    <w:name w:val="Subtitle Char"/>
    <w:basedOn w:val="724"/>
    <w:link w:val="894"/>
    <w:uiPriority w:val="11"/>
    <w:rPr>
      <w:sz w:val="24"/>
      <w:szCs w:val="24"/>
    </w:rPr>
  </w:style>
  <w:style w:type="character" w:styleId="710">
    <w:name w:val="Quote Char"/>
    <w:link w:val="740"/>
    <w:uiPriority w:val="29"/>
    <w:rPr>
      <w:i/>
    </w:rPr>
  </w:style>
  <w:style w:type="character" w:styleId="711">
    <w:name w:val="Intense Quote Char"/>
    <w:link w:val="742"/>
    <w:uiPriority w:val="30"/>
    <w:rPr>
      <w:i/>
    </w:rPr>
  </w:style>
  <w:style w:type="character" w:styleId="712">
    <w:name w:val="Footnote Text Char"/>
    <w:link w:val="875"/>
    <w:uiPriority w:val="99"/>
    <w:rPr>
      <w:sz w:val="18"/>
    </w:rPr>
  </w:style>
  <w:style w:type="character" w:styleId="713">
    <w:name w:val="Endnote Text Char"/>
    <w:link w:val="878"/>
    <w:uiPriority w:val="99"/>
    <w:rPr>
      <w:sz w:val="20"/>
    </w:rPr>
  </w:style>
  <w:style w:type="paragraph" w:styleId="714" w:default="1">
    <w:name w:val="Normal"/>
    <w:qFormat/>
  </w:style>
  <w:style w:type="paragraph" w:styleId="715">
    <w:name w:val="Heading 1"/>
    <w:basedOn w:val="714"/>
    <w:next w:val="714"/>
    <w:link w:val="727"/>
    <w:qFormat/>
    <w:uiPriority w:val="9"/>
    <w:rPr>
      <w:sz w:val="40"/>
      <w:szCs w:val="40"/>
    </w:rPr>
    <w:pPr>
      <w:keepLines/>
      <w:keepNext/>
      <w:spacing w:after="120" w:before="400"/>
      <w:outlineLvl w:val="0"/>
    </w:pPr>
  </w:style>
  <w:style w:type="paragraph" w:styleId="716">
    <w:name w:val="Heading 2"/>
    <w:basedOn w:val="714"/>
    <w:next w:val="714"/>
    <w:link w:val="728"/>
    <w:qFormat/>
    <w:uiPriority w:val="9"/>
    <w:unhideWhenUsed/>
    <w:rPr>
      <w:sz w:val="32"/>
      <w:szCs w:val="32"/>
    </w:rPr>
    <w:pPr>
      <w:keepLines/>
      <w:keepNext/>
      <w:spacing w:after="120" w:before="360"/>
      <w:outlineLvl w:val="1"/>
    </w:pPr>
  </w:style>
  <w:style w:type="paragraph" w:styleId="717">
    <w:name w:val="Heading 3"/>
    <w:basedOn w:val="714"/>
    <w:next w:val="714"/>
    <w:link w:val="729"/>
    <w:qFormat/>
    <w:uiPriority w:val="9"/>
    <w:unhideWhenUsed/>
    <w:rPr>
      <w:rFonts w:ascii="Montserrat" w:hAnsi="Montserrat" w:cs="Montserrat" w:eastAsia="Montserrat"/>
      <w:color w:val="434343"/>
      <w:sz w:val="28"/>
      <w:szCs w:val="28"/>
    </w:rPr>
    <w:pPr>
      <w:ind w:left="360"/>
      <w:keepLines/>
      <w:keepNext/>
      <w:spacing w:lineRule="auto" w:line="256" w:after="240" w:before="240"/>
      <w:outlineLvl w:val="2"/>
    </w:pPr>
  </w:style>
  <w:style w:type="paragraph" w:styleId="718">
    <w:name w:val="Heading 4"/>
    <w:basedOn w:val="714"/>
    <w:next w:val="714"/>
    <w:link w:val="730"/>
    <w:qFormat/>
    <w:uiPriority w:val="9"/>
    <w:semiHidden/>
    <w:unhideWhenUsed/>
    <w:rPr>
      <w:color w:val="666666"/>
      <w:sz w:val="24"/>
      <w:szCs w:val="24"/>
    </w:rPr>
    <w:pPr>
      <w:keepLines/>
      <w:keepNext/>
      <w:spacing w:after="80" w:before="280"/>
      <w:outlineLvl w:val="3"/>
    </w:pPr>
  </w:style>
  <w:style w:type="paragraph" w:styleId="719">
    <w:name w:val="Heading 5"/>
    <w:basedOn w:val="714"/>
    <w:next w:val="714"/>
    <w:link w:val="731"/>
    <w:qFormat/>
    <w:uiPriority w:val="9"/>
    <w:semiHidden/>
    <w:unhideWhenUsed/>
    <w:rPr>
      <w:color w:val="666666"/>
    </w:rPr>
    <w:pPr>
      <w:keepLines/>
      <w:keepNext/>
      <w:spacing w:after="80" w:before="240"/>
      <w:outlineLvl w:val="4"/>
    </w:pPr>
  </w:style>
  <w:style w:type="paragraph" w:styleId="720">
    <w:name w:val="Heading 6"/>
    <w:basedOn w:val="714"/>
    <w:next w:val="714"/>
    <w:link w:val="732"/>
    <w:qFormat/>
    <w:uiPriority w:val="9"/>
    <w:semiHidden/>
    <w:unhideWhenUsed/>
    <w:rPr>
      <w:i/>
      <w:color w:val="666666"/>
    </w:rPr>
    <w:pPr>
      <w:keepLines/>
      <w:keepNext/>
      <w:spacing w:after="80" w:before="240"/>
      <w:outlineLvl w:val="5"/>
    </w:pPr>
  </w:style>
  <w:style w:type="paragraph" w:styleId="721">
    <w:name w:val="Heading 7"/>
    <w:basedOn w:val="714"/>
    <w:next w:val="714"/>
    <w:link w:val="733"/>
    <w:qFormat/>
    <w:uiPriority w:val="9"/>
    <w:unhideWhenUsed/>
    <w:rPr>
      <w:b/>
      <w:bCs/>
      <w:i/>
      <w:iCs/>
    </w:rPr>
    <w:pPr>
      <w:keepLines/>
      <w:keepNext/>
      <w:spacing w:after="200" w:before="320"/>
      <w:outlineLvl w:val="6"/>
    </w:pPr>
  </w:style>
  <w:style w:type="paragraph" w:styleId="722">
    <w:name w:val="Heading 8"/>
    <w:basedOn w:val="714"/>
    <w:next w:val="714"/>
    <w:link w:val="734"/>
    <w:qFormat/>
    <w:uiPriority w:val="9"/>
    <w:unhideWhenUsed/>
    <w:rPr>
      <w:i/>
      <w:iCs/>
    </w:rPr>
    <w:pPr>
      <w:keepLines/>
      <w:keepNext/>
      <w:spacing w:after="200" w:before="320"/>
      <w:outlineLvl w:val="7"/>
    </w:pPr>
  </w:style>
  <w:style w:type="paragraph" w:styleId="723">
    <w:name w:val="Heading 9"/>
    <w:basedOn w:val="714"/>
    <w:next w:val="714"/>
    <w:link w:val="735"/>
    <w:qFormat/>
    <w:uiPriority w:val="9"/>
    <w:unhideWhenUsed/>
    <w:rPr>
      <w:i/>
      <w:iCs/>
      <w:sz w:val="21"/>
      <w:szCs w:val="21"/>
    </w:rPr>
    <w:pPr>
      <w:keepLines/>
      <w:keepNext/>
      <w:spacing w:after="200" w:before="320"/>
      <w:outlineLvl w:val="8"/>
    </w:pPr>
  </w:style>
  <w:style w:type="character" w:styleId="724" w:default="1">
    <w:name w:val="Default Paragraph Font"/>
    <w:uiPriority w:val="1"/>
    <w:semiHidden/>
    <w:unhideWhenUsed/>
  </w:style>
  <w:style w:type="table" w:styleId="725" w:default="1">
    <w:name w:val="Normal Table"/>
    <w:uiPriority w:val="99"/>
    <w:semiHidden/>
    <w:unhideWhenUsed/>
    <w:tblPr>
      <w:tblInd w:w="0" w:type="dxa"/>
      <w:tblCellMar>
        <w:left w:w="108" w:type="dxa"/>
        <w:top w:w="0" w:type="dxa"/>
        <w:right w:w="108" w:type="dxa"/>
        <w:bottom w:w="0" w:type="dxa"/>
      </w:tblCellMar>
    </w:tblPr>
  </w:style>
  <w:style w:type="numbering" w:styleId="726" w:default="1">
    <w:name w:val="No List"/>
    <w:uiPriority w:val="99"/>
    <w:semiHidden/>
    <w:unhideWhenUsed/>
  </w:style>
  <w:style w:type="character" w:styleId="727" w:customStyle="1">
    <w:name w:val="Titre 1 Car"/>
    <w:basedOn w:val="724"/>
    <w:link w:val="715"/>
    <w:uiPriority w:val="9"/>
    <w:rPr>
      <w:rFonts w:ascii="Arial" w:hAnsi="Arial" w:cs="Arial" w:eastAsia="Arial"/>
      <w:sz w:val="40"/>
      <w:szCs w:val="40"/>
    </w:rPr>
  </w:style>
  <w:style w:type="character" w:styleId="728" w:customStyle="1">
    <w:name w:val="Titre 2 Car"/>
    <w:basedOn w:val="724"/>
    <w:link w:val="716"/>
    <w:uiPriority w:val="9"/>
    <w:rPr>
      <w:rFonts w:ascii="Arial" w:hAnsi="Arial" w:cs="Arial" w:eastAsia="Arial"/>
      <w:sz w:val="34"/>
    </w:rPr>
  </w:style>
  <w:style w:type="character" w:styleId="729" w:customStyle="1">
    <w:name w:val="Titre 3 Car"/>
    <w:basedOn w:val="724"/>
    <w:link w:val="717"/>
    <w:uiPriority w:val="9"/>
    <w:rPr>
      <w:rFonts w:ascii="Arial" w:hAnsi="Arial" w:cs="Arial" w:eastAsia="Arial"/>
      <w:sz w:val="30"/>
      <w:szCs w:val="30"/>
    </w:rPr>
  </w:style>
  <w:style w:type="character" w:styleId="730" w:customStyle="1">
    <w:name w:val="Titre 4 Car"/>
    <w:basedOn w:val="724"/>
    <w:link w:val="718"/>
    <w:uiPriority w:val="9"/>
    <w:rPr>
      <w:rFonts w:ascii="Arial" w:hAnsi="Arial" w:cs="Arial" w:eastAsia="Arial"/>
      <w:b/>
      <w:bCs/>
      <w:sz w:val="26"/>
      <w:szCs w:val="26"/>
    </w:rPr>
  </w:style>
  <w:style w:type="character" w:styleId="731" w:customStyle="1">
    <w:name w:val="Titre 5 Car"/>
    <w:basedOn w:val="724"/>
    <w:link w:val="719"/>
    <w:uiPriority w:val="9"/>
    <w:rPr>
      <w:rFonts w:ascii="Arial" w:hAnsi="Arial" w:cs="Arial" w:eastAsia="Arial"/>
      <w:b/>
      <w:bCs/>
      <w:sz w:val="24"/>
      <w:szCs w:val="24"/>
    </w:rPr>
  </w:style>
  <w:style w:type="character" w:styleId="732" w:customStyle="1">
    <w:name w:val="Titre 6 Car"/>
    <w:basedOn w:val="724"/>
    <w:link w:val="720"/>
    <w:uiPriority w:val="9"/>
    <w:rPr>
      <w:rFonts w:ascii="Arial" w:hAnsi="Arial" w:cs="Arial" w:eastAsia="Arial"/>
      <w:b/>
      <w:bCs/>
      <w:sz w:val="22"/>
      <w:szCs w:val="22"/>
    </w:rPr>
  </w:style>
  <w:style w:type="character" w:styleId="733" w:customStyle="1">
    <w:name w:val="Titre 7 Car"/>
    <w:basedOn w:val="724"/>
    <w:link w:val="721"/>
    <w:uiPriority w:val="9"/>
    <w:rPr>
      <w:rFonts w:ascii="Arial" w:hAnsi="Arial" w:cs="Arial" w:eastAsia="Arial"/>
      <w:b/>
      <w:bCs/>
      <w:i/>
      <w:iCs/>
      <w:sz w:val="22"/>
      <w:szCs w:val="22"/>
    </w:rPr>
  </w:style>
  <w:style w:type="character" w:styleId="734" w:customStyle="1">
    <w:name w:val="Titre 8 Car"/>
    <w:basedOn w:val="724"/>
    <w:link w:val="722"/>
    <w:uiPriority w:val="9"/>
    <w:rPr>
      <w:rFonts w:ascii="Arial" w:hAnsi="Arial" w:cs="Arial" w:eastAsia="Arial"/>
      <w:i/>
      <w:iCs/>
      <w:sz w:val="22"/>
      <w:szCs w:val="22"/>
    </w:rPr>
  </w:style>
  <w:style w:type="character" w:styleId="735" w:customStyle="1">
    <w:name w:val="Titre 9 Car"/>
    <w:basedOn w:val="724"/>
    <w:link w:val="723"/>
    <w:uiPriority w:val="9"/>
    <w:rPr>
      <w:rFonts w:ascii="Arial" w:hAnsi="Arial" w:cs="Arial" w:eastAsia="Arial"/>
      <w:i/>
      <w:iCs/>
      <w:sz w:val="21"/>
      <w:szCs w:val="21"/>
    </w:rPr>
  </w:style>
  <w:style w:type="paragraph" w:styleId="736">
    <w:name w:val="List Paragraph"/>
    <w:basedOn w:val="714"/>
    <w:qFormat/>
    <w:uiPriority w:val="34"/>
    <w:pPr>
      <w:contextualSpacing w:val="true"/>
      <w:ind w:left="720"/>
    </w:pPr>
  </w:style>
  <w:style w:type="paragraph" w:styleId="737">
    <w:name w:val="No Spacing"/>
    <w:qFormat/>
    <w:uiPriority w:val="1"/>
    <w:pPr>
      <w:spacing w:lineRule="auto" w:line="240"/>
    </w:pPr>
  </w:style>
  <w:style w:type="character" w:styleId="738" w:customStyle="1">
    <w:name w:val="Titre Car"/>
    <w:basedOn w:val="724"/>
    <w:link w:val="893"/>
    <w:uiPriority w:val="10"/>
    <w:rPr>
      <w:sz w:val="48"/>
      <w:szCs w:val="48"/>
    </w:rPr>
  </w:style>
  <w:style w:type="character" w:styleId="739" w:customStyle="1">
    <w:name w:val="Sous-titre Car"/>
    <w:basedOn w:val="724"/>
    <w:link w:val="894"/>
    <w:uiPriority w:val="11"/>
    <w:rPr>
      <w:sz w:val="24"/>
      <w:szCs w:val="24"/>
    </w:rPr>
  </w:style>
  <w:style w:type="paragraph" w:styleId="740">
    <w:name w:val="Quote"/>
    <w:basedOn w:val="714"/>
    <w:next w:val="714"/>
    <w:link w:val="741"/>
    <w:qFormat/>
    <w:uiPriority w:val="29"/>
    <w:rPr>
      <w:i/>
    </w:rPr>
    <w:pPr>
      <w:ind w:left="720" w:right="720"/>
    </w:pPr>
  </w:style>
  <w:style w:type="character" w:styleId="741" w:customStyle="1">
    <w:name w:val="Citation Car"/>
    <w:link w:val="740"/>
    <w:uiPriority w:val="29"/>
    <w:rPr>
      <w:i/>
    </w:rPr>
  </w:style>
  <w:style w:type="paragraph" w:styleId="742">
    <w:name w:val="Intense Quote"/>
    <w:basedOn w:val="714"/>
    <w:next w:val="714"/>
    <w:link w:val="743"/>
    <w:qFormat/>
    <w:uiPriority w:val="30"/>
    <w:rPr>
      <w:i/>
    </w:rPr>
    <w:pPr>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743" w:customStyle="1">
    <w:name w:val="Citation intense Car"/>
    <w:link w:val="742"/>
    <w:uiPriority w:val="30"/>
    <w:rPr>
      <w:i/>
    </w:rPr>
  </w:style>
  <w:style w:type="character" w:styleId="744" w:customStyle="1">
    <w:name w:val="Header Char"/>
    <w:basedOn w:val="724"/>
    <w:uiPriority w:val="99"/>
  </w:style>
  <w:style w:type="character" w:styleId="745" w:customStyle="1">
    <w:name w:val="Footer Char"/>
    <w:basedOn w:val="724"/>
    <w:uiPriority w:val="99"/>
  </w:style>
  <w:style w:type="paragraph" w:styleId="746">
    <w:name w:val="Caption"/>
    <w:basedOn w:val="714"/>
    <w:next w:val="714"/>
    <w:qFormat/>
    <w:uiPriority w:val="35"/>
    <w:semiHidden/>
    <w:unhideWhenUsed/>
    <w:rPr>
      <w:b/>
      <w:bCs/>
      <w:color w:val="4F81BD" w:themeColor="accent1"/>
      <w:sz w:val="18"/>
      <w:szCs w:val="18"/>
    </w:rPr>
  </w:style>
  <w:style w:type="character" w:styleId="747" w:customStyle="1">
    <w:name w:val="Caption Char"/>
    <w:uiPriority w:val="99"/>
  </w:style>
  <w:style w:type="table" w:styleId="748">
    <w:name w:val="Table Grid"/>
    <w:basedOn w:val="725"/>
    <w:uiPriority w:val="59"/>
    <w:pPr>
      <w:spacing w:lineRule="auto" w:line="24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table" w:styleId="749" w:customStyle="1">
    <w:name w:val="Table Grid Light"/>
    <w:basedOn w:val="725"/>
    <w:uiPriority w:val="59"/>
    <w:pPr>
      <w:spacing w:lineRule="auto" w:line="240"/>
    </w:pPr>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750">
    <w:name w:val="Plain Table 1"/>
    <w:basedOn w:val="725"/>
    <w:uiPriority w:val="59"/>
    <w:pPr>
      <w:spacing w:lineRule="auto" w:line="240"/>
    </w:pPr>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tblStylePr w:type="band1Horz">
      <w:tcPr>
        <w:shd w:val="clear" w:color="F2F2F2" w:fill="F2F2F2" w:themeFill="text1" w:themeFillTint="0D" w:themeColor="text1" w:themeTint="0D"/>
      </w:tcPr>
    </w:tblStylePr>
    <w:tblStylePr w:type="band1Vert">
      <w:tcPr>
        <w:shd w:val="clear" w:color="F2F2F2" w:fill="F2F2F2"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1">
    <w:name w:val="Plain Table 2"/>
    <w:basedOn w:val="725"/>
    <w:uiPriority w:val="59"/>
    <w:pPr>
      <w:spacing w:lineRule="auto" w:line="240"/>
    </w:pPr>
    <w:tblPr>
      <w:tblBorders>
        <w:left w:val="none" w:color="000000" w:sz="4" w:space="0" w:themeColor="text1"/>
        <w:top w:val="single" w:color="000000" w:sz="4" w:space="0" w:themeColor="text1"/>
        <w:right w:val="none" w:color="000000" w:sz="4" w:space="0" w:themeColor="text1"/>
        <w:bottom w:val="single" w:color="000000" w:sz="4" w:space="0" w:themeColor="text1"/>
      </w:tblBorders>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2">
    <w:name w:val="Plain Table 3"/>
    <w:basedOn w:val="725"/>
    <w:uiPriority w:val="99"/>
    <w:pPr>
      <w:spacing w:lineRule="auto" w:line="240"/>
    </w:pPr>
    <w:tblPr>
      <w:tblStyleRowBandSize w:val="1"/>
      <w:tblStyleColBandSize w:val="1"/>
    </w:tblPr>
    <w:tblStylePr w:type="band1Horz">
      <w:rPr>
        <w:rFonts w:ascii="Arial" w:hAnsi="Arial"/>
        <w:color w:val="404040"/>
        <w:sz w:val="22"/>
      </w:rPr>
      <w:tcPr>
        <w:shd w:val="clear" w:color="F2F2F2" w:fill="F2F2F2" w:themeFill="text1" w:themeFillTint="0D" w:themeColor="text1" w:themeTint="0D"/>
      </w:tcPr>
    </w:tblStylePr>
    <w:tblStylePr w:type="band1Vert">
      <w:rPr>
        <w:rFonts w:ascii="Arial" w:hAnsi="Arial"/>
        <w:color w:val="404040"/>
        <w:sz w:val="22"/>
      </w:rPr>
      <w:tcPr>
        <w:shd w:val="clear" w:color="F2F2F2" w:fill="F2F2F2"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753">
    <w:name w:val="Plain Table 4"/>
    <w:basedOn w:val="725"/>
    <w:uiPriority w:val="99"/>
    <w:pPr>
      <w:spacing w:lineRule="auto" w:line="240"/>
    </w:pPr>
    <w:tblPr>
      <w:tblStyleRowBandSize w:val="1"/>
      <w:tblStyleColBandSize w:val="1"/>
    </w:tblPr>
    <w:tblStylePr w:type="band1Horz">
      <w:rPr>
        <w:rFonts w:ascii="Arial" w:hAnsi="Arial"/>
        <w:color w:val="404040"/>
        <w:sz w:val="22"/>
      </w:rPr>
      <w:tcPr>
        <w:shd w:val="clear" w:color="F2F2F2" w:fill="F2F2F2" w:themeFill="text1" w:themeFillTint="0D" w:themeColor="text1" w:themeTint="0D"/>
      </w:tcPr>
    </w:tblStylePr>
    <w:tblStylePr w:type="band1Vert">
      <w:rPr>
        <w:rFonts w:ascii="Arial" w:hAnsi="Arial"/>
        <w:color w:val="404040"/>
        <w:sz w:val="22"/>
      </w:rPr>
      <w:tcPr>
        <w:shd w:val="clear" w:color="F2F2F2" w:fill="F2F2F2"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4">
    <w:name w:val="Plain Table 5"/>
    <w:basedOn w:val="725"/>
    <w:uiPriority w:val="99"/>
    <w:pPr>
      <w:spacing w:lineRule="auto" w:line="240"/>
    </w:pPr>
    <w:tblPr>
      <w:tblStyleRowBandSize w:val="1"/>
      <w:tblStyleColBandSize w:val="1"/>
    </w:tblPr>
    <w:tblStylePr w:type="band1Horz">
      <w:rPr>
        <w:rFonts w:ascii="Arial" w:hAnsi="Arial"/>
        <w:color w:val="404040"/>
        <w:sz w:val="22"/>
      </w:rPr>
      <w:tcPr>
        <w:shd w:val="clear" w:color="F2F2F2" w:fill="F2F2F2" w:themeFill="text1" w:themeFillTint="0D" w:themeColor="text1" w:themeTint="0D"/>
      </w:tcPr>
    </w:tblStylePr>
    <w:tblStylePr w:type="band1Vert">
      <w:rPr>
        <w:rFonts w:ascii="Arial" w:hAnsi="Arial"/>
        <w:color w:val="404040"/>
        <w:sz w:val="22"/>
      </w:rPr>
      <w:tcPr>
        <w:shd w:val="clear" w:color="F2F2F2" w:fill="F2F2F2" w:themeFill="text1" w:themeFillTint="0D" w:themeColor="text1" w:theme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right w:val="none" w:color="000000" w:sz="4" w:space="0"/>
          <w:bottom w:val="single" w:color="40404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left w:val="none" w:color="000000" w:sz="4" w:space="0"/>
          <w:top w:val="single" w:color="404040" w:sz="4" w:space="0"/>
          <w:right w:val="none" w:color="000000" w:sz="4" w:space="0"/>
        </w:tcBorders>
      </w:tcPr>
    </w:tblStylePr>
  </w:style>
  <w:style w:type="table" w:styleId="755">
    <w:name w:val="Grid Table 1 Light"/>
    <w:basedOn w:val="725"/>
    <w:uiPriority w:val="99"/>
    <w:pPr>
      <w:spacing w:lineRule="auto" w:line="240"/>
    </w:pPr>
    <w:tblPr>
      <w:tblStyleRowBandSize w:val="1"/>
      <w:tblStyleColBandSize w:val="1"/>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756" w:customStyle="1">
    <w:name w:val="Grid Table 1 Light - Accent 1"/>
    <w:basedOn w:val="725"/>
    <w:uiPriority w:val="99"/>
    <w:pPr>
      <w:spacing w:lineRule="auto" w:line="240"/>
    </w:pPr>
    <w:tblPr>
      <w:tblStyleRowBandSize w:val="1"/>
      <w:tblStyleColBandSize w:val="1"/>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b/>
        <w:color w:val="404040"/>
      </w:rPr>
    </w:tblStylePr>
    <w:tblStylePr w:type="firstRow">
      <w:rPr>
        <w:b/>
        <w:color w:val="404040"/>
      </w:rPr>
      <w:tcPr>
        <w:tcBorders>
          <w:bottom w:val="single" w:color="97B4D8" w:sz="12" w:space="0" w:themeColor="accent1" w:themeTint="95"/>
        </w:tcBorders>
      </w:tcPr>
    </w:tblStylePr>
    <w:tblStylePr w:type="lastCol">
      <w:rPr>
        <w:b/>
        <w:color w:val="404040"/>
      </w:rPr>
    </w:tblStylePr>
    <w:tblStylePr w:type="lastRow">
      <w:rPr>
        <w:b/>
        <w:color w:val="404040"/>
      </w:rPr>
    </w:tblStylePr>
  </w:style>
  <w:style w:type="table" w:styleId="757" w:customStyle="1">
    <w:name w:val="Grid Table 1 Light - Accent 2"/>
    <w:basedOn w:val="725"/>
    <w:uiPriority w:val="99"/>
    <w:pPr>
      <w:spacing w:lineRule="auto" w:line="240"/>
    </w:pPr>
    <w:tblPr>
      <w:tblStyleRowBandSize w:val="1"/>
      <w:tblStyleColBandSize w:val="1"/>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b/>
        <w:color w:val="404040"/>
      </w:rPr>
    </w:tblStylePr>
    <w:tblStylePr w:type="firstRow">
      <w:rPr>
        <w:b/>
        <w:color w:val="404040"/>
      </w:rPr>
      <w:tcPr>
        <w:tcBorders>
          <w:bottom w:val="single" w:color="DA9896" w:sz="12" w:space="0" w:themeColor="accent2" w:themeTint="95"/>
        </w:tcBorders>
      </w:tcPr>
    </w:tblStylePr>
    <w:tblStylePr w:type="lastCol">
      <w:rPr>
        <w:b/>
        <w:color w:val="404040"/>
      </w:rPr>
    </w:tblStylePr>
    <w:tblStylePr w:type="lastRow">
      <w:rPr>
        <w:b/>
        <w:color w:val="404040"/>
      </w:rPr>
    </w:tblStylePr>
  </w:style>
  <w:style w:type="table" w:styleId="758" w:customStyle="1">
    <w:name w:val="Grid Table 1 Light - Accent 3"/>
    <w:basedOn w:val="725"/>
    <w:uiPriority w:val="99"/>
    <w:pPr>
      <w:spacing w:lineRule="auto" w:line="240"/>
    </w:pPr>
    <w:tblPr>
      <w:tblStyleRowBandSize w:val="1"/>
      <w:tblStyleColBandSize w:val="1"/>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b/>
        <w:color w:val="404040"/>
      </w:rPr>
    </w:tblStylePr>
    <w:tblStylePr w:type="firstRow">
      <w:rPr>
        <w:b/>
        <w:color w:val="404040"/>
      </w:rPr>
      <w:tcPr>
        <w:tcBorders>
          <w:bottom w:val="single" w:color="C4D79D" w:sz="12" w:space="0" w:themeColor="accent3" w:themeTint="95"/>
        </w:tcBorders>
      </w:tcPr>
    </w:tblStylePr>
    <w:tblStylePr w:type="lastCol">
      <w:rPr>
        <w:b/>
        <w:color w:val="404040"/>
      </w:rPr>
    </w:tblStylePr>
    <w:tblStylePr w:type="lastRow">
      <w:rPr>
        <w:b/>
        <w:color w:val="404040"/>
      </w:rPr>
    </w:tblStylePr>
  </w:style>
  <w:style w:type="table" w:styleId="759" w:customStyle="1">
    <w:name w:val="Grid Table 1 Light - Accent 4"/>
    <w:basedOn w:val="725"/>
    <w:uiPriority w:val="99"/>
    <w:pPr>
      <w:spacing w:lineRule="auto" w:line="240"/>
    </w:pPr>
    <w:tblPr>
      <w:tblStyleRowBandSize w:val="1"/>
      <w:tblStyleColBandSize w:val="1"/>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b/>
        <w:color w:val="404040"/>
      </w:rPr>
    </w:tblStylePr>
    <w:tblStylePr w:type="firstRow">
      <w:rPr>
        <w:b/>
        <w:color w:val="404040"/>
      </w:rPr>
      <w:tcPr>
        <w:tcBorders>
          <w:bottom w:val="single" w:color="B4A4C8" w:sz="12" w:space="0" w:themeColor="accent4" w:themeTint="95"/>
        </w:tcBorders>
      </w:tcPr>
    </w:tblStylePr>
    <w:tblStylePr w:type="lastCol">
      <w:rPr>
        <w:b/>
        <w:color w:val="404040"/>
      </w:rPr>
    </w:tblStylePr>
    <w:tblStylePr w:type="lastRow">
      <w:rPr>
        <w:b/>
        <w:color w:val="404040"/>
      </w:rPr>
    </w:tblStylePr>
  </w:style>
  <w:style w:type="table" w:styleId="760" w:customStyle="1">
    <w:name w:val="Grid Table 1 Light - Accent 5"/>
    <w:basedOn w:val="725"/>
    <w:uiPriority w:val="99"/>
    <w:pPr>
      <w:spacing w:lineRule="auto" w:line="240"/>
    </w:pPr>
    <w:tblPr>
      <w:tblStyleRowBandSize w:val="1"/>
      <w:tblStyleColBandSize w:val="1"/>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b/>
        <w:color w:val="404040"/>
      </w:rPr>
    </w:tblStylePr>
    <w:tblStylePr w:type="firstRow">
      <w:rPr>
        <w:b/>
        <w:color w:val="404040"/>
      </w:rPr>
      <w:tcPr>
        <w:tcBorders>
          <w:bottom w:val="single" w:color="95CEDD" w:sz="12" w:space="0" w:themeColor="accent5" w:themeTint="95"/>
        </w:tcBorders>
      </w:tcPr>
    </w:tblStylePr>
    <w:tblStylePr w:type="lastCol">
      <w:rPr>
        <w:b/>
        <w:color w:val="404040"/>
      </w:rPr>
    </w:tblStylePr>
    <w:tblStylePr w:type="lastRow">
      <w:rPr>
        <w:b/>
        <w:color w:val="404040"/>
      </w:rPr>
    </w:tblStylePr>
  </w:style>
  <w:style w:type="table" w:styleId="761" w:customStyle="1">
    <w:name w:val="Grid Table 1 Light - Accent 6"/>
    <w:basedOn w:val="725"/>
    <w:uiPriority w:val="99"/>
    <w:pPr>
      <w:spacing w:lineRule="auto" w:line="240"/>
    </w:pPr>
    <w:tblPr>
      <w:tblStyleRowBandSize w:val="1"/>
      <w:tblStyleColBandSize w:val="1"/>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b/>
        <w:color w:val="404040"/>
      </w:rPr>
    </w:tblStylePr>
    <w:tblStylePr w:type="firstRow">
      <w:rPr>
        <w:b/>
        <w:color w:val="404040"/>
      </w:rPr>
      <w:tcPr>
        <w:tcBorders>
          <w:bottom w:val="single" w:color="FAC192" w:sz="12" w:space="0" w:themeColor="accent6" w:themeTint="95"/>
        </w:tcBorders>
      </w:tcPr>
    </w:tblStylePr>
    <w:tblStylePr w:type="lastCol">
      <w:rPr>
        <w:b/>
        <w:color w:val="404040"/>
      </w:rPr>
    </w:tblStylePr>
    <w:tblStylePr w:type="lastRow">
      <w:rPr>
        <w:b/>
        <w:color w:val="404040"/>
      </w:rPr>
    </w:tblStylePr>
  </w:style>
  <w:style w:type="table" w:styleId="762">
    <w:name w:val="Grid Table 2"/>
    <w:basedOn w:val="725"/>
    <w:uiPriority w:val="99"/>
    <w:pPr>
      <w:spacing w:lineRule="auto" w:line="240"/>
    </w:pPr>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CBCBCB" w:fill="CBCBCB" w:themeFill="text1" w:themeFillTint="34" w:themeColor="text1" w:themeTint="34"/>
      </w:tcPr>
    </w:tblStylePr>
    <w:tblStylePr w:type="band1Vert">
      <w:rPr>
        <w:rFonts w:ascii="Arial" w:hAnsi="Arial"/>
        <w:color w:val="404040"/>
        <w:sz w:val="22"/>
      </w:rPr>
      <w:tcPr>
        <w:shd w:val="clear" w:color="CBCBCB" w:fill="CBCBCB" w:themeFill="text1" w:themeFillTint="34" w:themeColor="text1" w:themeTint="34"/>
      </w:tcPr>
    </w:tblStylePr>
    <w:tblStylePr w:type="firstCol">
      <w:rPr>
        <w:b/>
        <w:color w:val="404040"/>
      </w:rPr>
    </w:tblStylePr>
    <w:tblStylePr w:type="firstRow">
      <w:rPr>
        <w:b/>
        <w:color w:val="404040"/>
      </w:rPr>
      <w:tcPr>
        <w:shd w:val="clear" w:color="FFFFFF" w:fill="auto"/>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FFFFFF" w:fill="auto"/>
        <w:tcBorders>
          <w:left w:val="none" w:color="000000" w:sz="4" w:space="0"/>
          <w:top w:val="single" w:color="6A6A6A" w:sz="4" w:space="0" w:themeColor="text1" w:themeTint="95"/>
          <w:right w:val="none" w:color="000000" w:sz="4" w:space="0"/>
          <w:bottom w:val="none" w:color="000000" w:sz="4" w:space="0"/>
        </w:tcBorders>
      </w:tcPr>
    </w:tblStylePr>
  </w:style>
  <w:style w:type="table" w:styleId="763" w:customStyle="1">
    <w:name w:val="Grid Table 2 - Accent 1"/>
    <w:basedOn w:val="725"/>
    <w:uiPriority w:val="99"/>
    <w:pPr>
      <w:spacing w:lineRule="auto" w:line="240"/>
    </w:pPr>
    <w:tblPr>
      <w:tblStyleRowBandSize w:val="1"/>
      <w:tblStyleColBandSize w:val="1"/>
      <w:tblBorders>
        <w:bottom w:val="single" w:color="5D8AC2" w:sz="4" w:space="0" w:themeColor="accent1" w:themeTint="EA"/>
        <w:insideV w:val="single" w:color="5D8AC2" w:sz="4" w:space="0" w:themeColor="accent1" w:themeTint="EA"/>
        <w:insideH w:val="single" w:color="5D8AC2" w:sz="4" w:space="0" w:themeColor="accent1" w:themeTint="EA"/>
      </w:tblBorders>
    </w:tblPr>
    <w:tblStylePr w:type="band1Horz">
      <w:rPr>
        <w:rFonts w:ascii="Arial" w:hAnsi="Arial"/>
        <w:color w:val="404040"/>
        <w:sz w:val="22"/>
      </w:rPr>
      <w:tcPr>
        <w:shd w:val="clear" w:color="DAE5F1" w:fill="DAE5F1" w:themeFill="accent1" w:themeFillTint="34" w:themeColor="accent1" w:themeTint="34"/>
      </w:tcPr>
    </w:tblStylePr>
    <w:tblStylePr w:type="band1Vert">
      <w:rPr>
        <w:rFonts w:ascii="Arial" w:hAnsi="Arial"/>
        <w:color w:val="404040"/>
        <w:sz w:val="22"/>
      </w:rPr>
      <w:tcPr>
        <w:shd w:val="clear" w:color="DAE5F1" w:fill="DAE5F1" w:themeFill="accent1" w:themeFillTint="34" w:themeColor="accent1" w:themeTint="34"/>
      </w:tcPr>
    </w:tblStylePr>
    <w:tblStylePr w:type="firstCol">
      <w:rPr>
        <w:b/>
        <w:color w:val="404040"/>
      </w:rPr>
    </w:tblStylePr>
    <w:tblStylePr w:type="firstRow">
      <w:rPr>
        <w:b/>
        <w:color w:val="404040"/>
      </w:rPr>
      <w:tcPr>
        <w:shd w:val="clear" w:color="FFFFFF" w:fill="auto"/>
        <w:tcBorders>
          <w:left w:val="none" w:color="000000" w:sz="4" w:space="0"/>
          <w:top w:val="none" w:color="000000" w:sz="4" w:space="0"/>
          <w:right w:val="none" w:color="000000" w:sz="4" w:space="0"/>
          <w:bottom w:val="single" w:color="5D8AC2" w:sz="12" w:space="0" w:themeColor="accent1" w:themeTint="EA"/>
        </w:tcBorders>
      </w:tcPr>
    </w:tblStylePr>
    <w:tblStylePr w:type="lastCol">
      <w:rPr>
        <w:b/>
        <w:color w:val="404040"/>
      </w:rPr>
    </w:tblStylePr>
    <w:tblStylePr w:type="lastRow">
      <w:rPr>
        <w:b/>
        <w:color w:val="404040"/>
      </w:rPr>
      <w:tcPr>
        <w:shd w:val="clear" w:color="FFFFFF" w:fill="auto"/>
        <w:tcBorders>
          <w:left w:val="none" w:color="000000" w:sz="4" w:space="0"/>
          <w:top w:val="single" w:color="5D8AC2" w:sz="4" w:space="0" w:themeColor="accent1" w:themeTint="EA"/>
          <w:right w:val="none" w:color="000000" w:sz="4" w:space="0"/>
          <w:bottom w:val="none" w:color="000000" w:sz="4" w:space="0"/>
        </w:tcBorders>
      </w:tcPr>
    </w:tblStylePr>
  </w:style>
  <w:style w:type="table" w:styleId="764" w:customStyle="1">
    <w:name w:val="Grid Table 2 - Accent 2"/>
    <w:basedOn w:val="725"/>
    <w:uiPriority w:val="99"/>
    <w:pPr>
      <w:spacing w:lineRule="auto" w:line="240"/>
    </w:pPr>
    <w:tblPr>
      <w:tblStyleRowBandSize w:val="1"/>
      <w:tblStyleColBandSize w:val="1"/>
      <w:tblBorders>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404040"/>
        <w:sz w:val="22"/>
      </w:rPr>
      <w:tcPr>
        <w:shd w:val="clear" w:color="F2DCDC" w:fill="F2DCDC" w:themeFill="accent2" w:themeFillTint="32" w:themeColor="accent2" w:themeTint="32"/>
      </w:tcPr>
    </w:tblStylePr>
    <w:tblStylePr w:type="band1Vert">
      <w:rPr>
        <w:rFonts w:ascii="Arial" w:hAnsi="Arial"/>
        <w:color w:val="404040"/>
        <w:sz w:val="22"/>
      </w:rPr>
      <w:tcPr>
        <w:shd w:val="clear" w:color="F2DCDC" w:fill="F2DCDC" w:themeFill="accent2" w:themeFillTint="32" w:themeColor="accent2" w:themeTint="32"/>
      </w:tcPr>
    </w:tblStylePr>
    <w:tblStylePr w:type="firstCol">
      <w:rPr>
        <w:b/>
        <w:color w:val="404040"/>
      </w:rPr>
    </w:tblStylePr>
    <w:tblStylePr w:type="firstRow">
      <w:rPr>
        <w:b/>
        <w:color w:val="404040"/>
      </w:rPr>
      <w:tcPr>
        <w:shd w:val="clear" w:color="FFFFFF" w:fill="auto"/>
        <w:tcBorders>
          <w:left w:val="none" w:color="000000" w:sz="4" w:space="0"/>
          <w:top w:val="none" w:color="000000" w:sz="4" w:space="0"/>
          <w:right w:val="none" w:color="000000" w:sz="4" w:space="0"/>
          <w:bottom w:val="single" w:color="D99695" w:sz="12" w:space="0" w:themeColor="accent2" w:themeTint="97"/>
        </w:tcBorders>
      </w:tcPr>
    </w:tblStylePr>
    <w:tblStylePr w:type="lastCol">
      <w:rPr>
        <w:b/>
        <w:color w:val="404040"/>
      </w:rPr>
    </w:tblStylePr>
    <w:tblStylePr w:type="lastRow">
      <w:rPr>
        <w:b/>
        <w:color w:val="404040"/>
      </w:rPr>
      <w:tcPr>
        <w:shd w:val="clear" w:color="FFFFFF" w:fill="auto"/>
        <w:tcBorders>
          <w:left w:val="none" w:color="000000" w:sz="4" w:space="0"/>
          <w:top w:val="single" w:color="D99695" w:sz="4" w:space="0" w:themeColor="accent2" w:themeTint="97"/>
          <w:right w:val="none" w:color="000000" w:sz="4" w:space="0"/>
          <w:bottom w:val="none" w:color="000000" w:sz="4" w:space="0"/>
        </w:tcBorders>
      </w:tcPr>
    </w:tblStylePr>
  </w:style>
  <w:style w:type="table" w:styleId="765" w:customStyle="1">
    <w:name w:val="Grid Table 2 - Accent 3"/>
    <w:basedOn w:val="725"/>
    <w:uiPriority w:val="99"/>
    <w:pPr>
      <w:spacing w:lineRule="auto" w:line="240"/>
    </w:pPr>
    <w:tblPr>
      <w:tblStyleRowBandSize w:val="1"/>
      <w:tblStyleColBandSize w:val="1"/>
      <w:tblBorders>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404040"/>
        <w:sz w:val="22"/>
      </w:rPr>
      <w:tcPr>
        <w:shd w:val="clear" w:color="EAF1DC" w:fill="EAF1DC" w:themeFill="accent3" w:themeFillTint="34" w:themeColor="accent3" w:themeTint="34"/>
      </w:tcPr>
    </w:tblStylePr>
    <w:tblStylePr w:type="band1Vert">
      <w:rPr>
        <w:rFonts w:ascii="Arial" w:hAnsi="Arial"/>
        <w:color w:val="404040"/>
        <w:sz w:val="22"/>
      </w:rPr>
      <w:tcPr>
        <w:shd w:val="clear" w:color="EAF1DC" w:fill="EAF1DC" w:themeFill="accent3" w:themeFillTint="34" w:themeColor="accent3" w:themeTint="34"/>
      </w:tcPr>
    </w:tblStylePr>
    <w:tblStylePr w:type="firstCol">
      <w:rPr>
        <w:b/>
        <w:color w:val="404040"/>
      </w:rPr>
    </w:tblStylePr>
    <w:tblStylePr w:type="firstRow">
      <w:rPr>
        <w:b/>
        <w:color w:val="404040"/>
      </w:rPr>
      <w:tcPr>
        <w:shd w:val="clear" w:color="FFFFFF" w:fill="auto"/>
        <w:tcBorders>
          <w:left w:val="none" w:color="000000" w:sz="4" w:space="0"/>
          <w:top w:val="none" w:color="000000" w:sz="4" w:space="0"/>
          <w:right w:val="none" w:color="000000" w:sz="4" w:space="0"/>
          <w:bottom w:val="single" w:color="9ABB59" w:sz="12" w:space="0" w:themeColor="accent3" w:themeTint="FE"/>
        </w:tcBorders>
      </w:tcPr>
    </w:tblStylePr>
    <w:tblStylePr w:type="lastCol">
      <w:rPr>
        <w:b/>
        <w:color w:val="404040"/>
      </w:rPr>
    </w:tblStylePr>
    <w:tblStylePr w:type="lastRow">
      <w:rPr>
        <w:b/>
        <w:color w:val="404040"/>
      </w:rPr>
      <w:tcPr>
        <w:shd w:val="clear" w:color="FFFFFF" w:fill="auto"/>
        <w:tcBorders>
          <w:left w:val="none" w:color="000000" w:sz="4" w:space="0"/>
          <w:top w:val="single" w:color="9ABB59" w:sz="4" w:space="0" w:themeColor="accent3" w:themeTint="FE"/>
          <w:right w:val="none" w:color="000000" w:sz="4" w:space="0"/>
          <w:bottom w:val="none" w:color="000000" w:sz="4" w:space="0"/>
        </w:tcBorders>
      </w:tcPr>
    </w:tblStylePr>
  </w:style>
  <w:style w:type="table" w:styleId="766" w:customStyle="1">
    <w:name w:val="Grid Table 2 - Accent 4"/>
    <w:basedOn w:val="725"/>
    <w:uiPriority w:val="99"/>
    <w:pPr>
      <w:spacing w:lineRule="auto" w:line="240"/>
    </w:pPr>
    <w:tblPr>
      <w:tblStyleRowBandSize w:val="1"/>
      <w:tblStyleColBandSize w:val="1"/>
      <w:tblBorders>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404040"/>
        <w:sz w:val="22"/>
      </w:rPr>
      <w:tcPr>
        <w:shd w:val="clear" w:color="E5DFEC" w:fill="E5DFEC" w:themeFill="accent4" w:themeFillTint="34" w:themeColor="accent4" w:themeTint="34"/>
      </w:tcPr>
    </w:tblStylePr>
    <w:tblStylePr w:type="band1Vert">
      <w:rPr>
        <w:rFonts w:ascii="Arial" w:hAnsi="Arial"/>
        <w:color w:val="404040"/>
        <w:sz w:val="22"/>
      </w:rPr>
      <w:tcPr>
        <w:shd w:val="clear" w:color="E5DFEC" w:fill="E5DFEC" w:themeFill="accent4" w:themeFillTint="34" w:themeColor="accent4" w:themeTint="34"/>
      </w:tcPr>
    </w:tblStylePr>
    <w:tblStylePr w:type="firstCol">
      <w:rPr>
        <w:b/>
        <w:color w:val="404040"/>
      </w:rPr>
    </w:tblStylePr>
    <w:tblStylePr w:type="firstRow">
      <w:rPr>
        <w:b/>
        <w:color w:val="404040"/>
      </w:rPr>
      <w:tcPr>
        <w:shd w:val="clear" w:color="FFFFFF" w:fill="auto"/>
        <w:tcBorders>
          <w:left w:val="none" w:color="000000" w:sz="4" w:space="0"/>
          <w:top w:val="none" w:color="000000" w:sz="4" w:space="0"/>
          <w:right w:val="none" w:color="000000" w:sz="4" w:space="0"/>
          <w:bottom w:val="single" w:color="B2A1C6" w:sz="12" w:space="0" w:themeColor="accent4" w:themeTint="9A"/>
        </w:tcBorders>
      </w:tcPr>
    </w:tblStylePr>
    <w:tblStylePr w:type="lastCol">
      <w:rPr>
        <w:b/>
        <w:color w:val="404040"/>
      </w:rPr>
    </w:tblStylePr>
    <w:tblStylePr w:type="lastRow">
      <w:rPr>
        <w:b/>
        <w:color w:val="404040"/>
      </w:rPr>
      <w:tcPr>
        <w:shd w:val="clear" w:color="FFFFFF" w:fill="auto"/>
        <w:tcBorders>
          <w:left w:val="none" w:color="000000" w:sz="4" w:space="0"/>
          <w:top w:val="single" w:color="B2A1C6" w:sz="4" w:space="0" w:themeColor="accent4" w:themeTint="9A"/>
          <w:right w:val="none" w:color="000000" w:sz="4" w:space="0"/>
          <w:bottom w:val="none" w:color="000000" w:sz="4" w:space="0"/>
        </w:tcBorders>
      </w:tcPr>
    </w:tblStylePr>
  </w:style>
  <w:style w:type="table" w:styleId="767" w:customStyle="1">
    <w:name w:val="Grid Table 2 - Accent 5"/>
    <w:basedOn w:val="725"/>
    <w:uiPriority w:val="99"/>
    <w:pPr>
      <w:spacing w:lineRule="auto" w:line="240"/>
    </w:pPr>
    <w:tblPr>
      <w:tblStyleRowBandSize w:val="1"/>
      <w:tblStyleColBandSize w:val="1"/>
      <w:tblBorders>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404040"/>
        <w:sz w:val="22"/>
      </w:rPr>
      <w:tcPr>
        <w:shd w:val="clear" w:color="DAEEF3" w:fill="DAEEF3" w:themeFill="accent5" w:themeFillTint="34" w:themeColor="accent5" w:themeTint="34"/>
      </w:tcPr>
    </w:tblStylePr>
    <w:tblStylePr w:type="band1Vert">
      <w:rPr>
        <w:rFonts w:ascii="Arial" w:hAnsi="Arial"/>
        <w:color w:val="404040"/>
        <w:sz w:val="22"/>
      </w:rPr>
      <w:tcPr>
        <w:shd w:val="clear" w:color="DAEEF3" w:fill="DAEEF3" w:themeFill="accent5" w:themeFillTint="34" w:themeColor="accent5" w:themeTint="34"/>
      </w:tcPr>
    </w:tblStylePr>
    <w:tblStylePr w:type="firstCol">
      <w:rPr>
        <w:b/>
        <w:color w:val="404040"/>
      </w:rPr>
    </w:tblStylePr>
    <w:tblStylePr w:type="firstRow">
      <w:rPr>
        <w:b/>
        <w:color w:val="404040"/>
      </w:rPr>
      <w:tcPr>
        <w:shd w:val="clear" w:color="FFFFFF" w:fill="auto"/>
        <w:tcBorders>
          <w:left w:val="none" w:color="000000" w:sz="4" w:space="0"/>
          <w:top w:val="none" w:color="000000" w:sz="4" w:space="0"/>
          <w:right w:val="none" w:color="000000" w:sz="4" w:space="0"/>
          <w:bottom w:val="single" w:color="4BACC6" w:sz="12" w:space="0" w:themeColor="accent5"/>
        </w:tcBorders>
      </w:tcPr>
    </w:tblStylePr>
    <w:tblStylePr w:type="lastCol">
      <w:rPr>
        <w:b/>
        <w:color w:val="404040"/>
      </w:rPr>
    </w:tblStylePr>
    <w:tblStylePr w:type="lastRow">
      <w:rPr>
        <w:b/>
        <w:color w:val="404040"/>
      </w:rPr>
      <w:tcPr>
        <w:shd w:val="clear" w:color="FFFFFF" w:fill="auto"/>
        <w:tcBorders>
          <w:left w:val="none" w:color="000000" w:sz="4" w:space="0"/>
          <w:top w:val="single" w:color="4BACC6" w:sz="4" w:space="0" w:themeColor="accent5"/>
          <w:right w:val="none" w:color="000000" w:sz="4" w:space="0"/>
          <w:bottom w:val="none" w:color="000000" w:sz="4" w:space="0"/>
        </w:tcBorders>
      </w:tcPr>
    </w:tblStylePr>
  </w:style>
  <w:style w:type="table" w:styleId="768" w:customStyle="1">
    <w:name w:val="Grid Table 2 - Accent 6"/>
    <w:basedOn w:val="725"/>
    <w:uiPriority w:val="99"/>
    <w:pPr>
      <w:spacing w:lineRule="auto" w:line="240"/>
    </w:pPr>
    <w:tblPr>
      <w:tblStyleRowBandSize w:val="1"/>
      <w:tblStyleColBandSize w:val="1"/>
      <w:tblBorders>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404040"/>
        <w:sz w:val="22"/>
      </w:rPr>
      <w:tcPr>
        <w:shd w:val="clear" w:color="FDE9D8" w:fill="FDE9D8" w:themeFill="accent6" w:themeFillTint="34" w:themeColor="accent6" w:themeTint="34"/>
      </w:tcPr>
    </w:tblStylePr>
    <w:tblStylePr w:type="band1Vert">
      <w:rPr>
        <w:rFonts w:ascii="Arial" w:hAnsi="Arial"/>
        <w:color w:val="404040"/>
        <w:sz w:val="22"/>
      </w:rPr>
      <w:tcPr>
        <w:shd w:val="clear" w:color="FDE9D8" w:fill="FDE9D8" w:themeFill="accent6" w:themeFillTint="34" w:themeColor="accent6" w:themeTint="34"/>
      </w:tcPr>
    </w:tblStylePr>
    <w:tblStylePr w:type="firstCol">
      <w:rPr>
        <w:b/>
        <w:color w:val="404040"/>
      </w:rPr>
    </w:tblStylePr>
    <w:tblStylePr w:type="firstRow">
      <w:rPr>
        <w:b/>
        <w:color w:val="404040"/>
      </w:rPr>
      <w:tcPr>
        <w:shd w:val="clear" w:color="FFFFFF" w:fill="auto"/>
        <w:tcBorders>
          <w:left w:val="none" w:color="000000" w:sz="4" w:space="0"/>
          <w:top w:val="none" w:color="000000" w:sz="4" w:space="0"/>
          <w:right w:val="none" w:color="000000" w:sz="4" w:space="0"/>
          <w:bottom w:val="single" w:color="F79646" w:sz="12" w:space="0" w:themeColor="accent6"/>
        </w:tcBorders>
      </w:tcPr>
    </w:tblStylePr>
    <w:tblStylePr w:type="lastCol">
      <w:rPr>
        <w:b/>
        <w:color w:val="404040"/>
      </w:rPr>
    </w:tblStylePr>
    <w:tblStylePr w:type="lastRow">
      <w:rPr>
        <w:b/>
        <w:color w:val="404040"/>
      </w:rPr>
      <w:tcPr>
        <w:shd w:val="clear" w:color="FFFFFF" w:fill="auto"/>
        <w:tcBorders>
          <w:left w:val="none" w:color="000000" w:sz="4" w:space="0"/>
          <w:top w:val="single" w:color="F79646" w:sz="4" w:space="0" w:themeColor="accent6"/>
          <w:right w:val="none" w:color="000000" w:sz="4" w:space="0"/>
          <w:bottom w:val="none" w:color="000000" w:sz="4" w:space="0"/>
        </w:tcBorders>
      </w:tcPr>
    </w:tblStylePr>
  </w:style>
  <w:style w:type="table" w:styleId="769">
    <w:name w:val="Grid Table 3"/>
    <w:basedOn w:val="725"/>
    <w:uiPriority w:val="99"/>
    <w:pPr>
      <w:spacing w:lineRule="auto" w:line="240"/>
    </w:pPr>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CBCBCB" w:fill="CBCBCB" w:themeFill="text1" w:themeFillTint="34" w:themeColor="text1" w:themeTint="34"/>
      </w:tcPr>
    </w:tblStylePr>
    <w:tblStylePr w:type="band1Vert">
      <w:rPr>
        <w:rFonts w:ascii="Arial" w:hAnsi="Arial"/>
        <w:color w:val="404040"/>
        <w:sz w:val="22"/>
      </w:rPr>
      <w:tcPr>
        <w:shd w:val="clear" w:color="CBCBCB" w:fill="CBCBCB" w:themeFill="text1" w:themeFillTint="34" w:themeColor="text1" w:themeTint="34"/>
      </w:tcPr>
    </w:tblStylePr>
    <w:tblStylePr w:type="firstCol">
      <w:rPr>
        <w:i/>
        <w:color w:val="404040"/>
      </w:rPr>
      <w:pPr>
        <w:jc w:val="right"/>
      </w:pPr>
      <w:tcPr>
        <w:shd w:val="clear"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style>
  <w:style w:type="table" w:styleId="770" w:customStyle="1">
    <w:name w:val="Grid Table 3 - Accent 1"/>
    <w:basedOn w:val="725"/>
    <w:uiPriority w:val="99"/>
    <w:pPr>
      <w:spacing w:lineRule="auto" w:line="240"/>
    </w:pPr>
    <w:tblPr>
      <w:tblStyleRowBandSize w:val="1"/>
      <w:tblStyleColBandSize w:val="1"/>
      <w:tblBorders>
        <w:bottom w:val="single" w:color="5D8AC2" w:sz="4" w:space="0" w:themeColor="accent1" w:themeTint="EA"/>
        <w:insideV w:val="single" w:color="5D8AC2" w:sz="4" w:space="0" w:themeColor="accent1" w:themeTint="EA"/>
        <w:insideH w:val="single" w:color="5D8AC2" w:sz="4" w:space="0" w:themeColor="accent1" w:themeTint="EA"/>
      </w:tblBorders>
    </w:tblPr>
    <w:tblStylePr w:type="band1Horz">
      <w:rPr>
        <w:rFonts w:ascii="Arial" w:hAnsi="Arial"/>
        <w:color w:val="404040"/>
        <w:sz w:val="22"/>
      </w:rPr>
      <w:tcPr>
        <w:shd w:val="clear" w:color="DAE5F1" w:fill="DAE5F1" w:themeFill="accent1" w:themeFillTint="34" w:themeColor="accent1" w:themeTint="34"/>
      </w:tcPr>
    </w:tblStylePr>
    <w:tblStylePr w:type="band1Vert">
      <w:rPr>
        <w:rFonts w:ascii="Arial" w:hAnsi="Arial"/>
        <w:color w:val="404040"/>
        <w:sz w:val="22"/>
      </w:rPr>
      <w:tcPr>
        <w:shd w:val="clear" w:color="DAE5F1" w:fill="DAE5F1" w:themeFill="accent1" w:themeFillTint="34" w:themeColor="accent1" w:themeTint="34"/>
      </w:tcPr>
    </w:tblStylePr>
    <w:tblStylePr w:type="firstCol">
      <w:rPr>
        <w:i/>
        <w:color w:val="404040"/>
      </w:rPr>
      <w:pPr>
        <w:jc w:val="right"/>
      </w:pPr>
      <w:tcPr>
        <w:shd w:val="clear"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style>
  <w:style w:type="table" w:styleId="771" w:customStyle="1">
    <w:name w:val="Grid Table 3 - Accent 2"/>
    <w:basedOn w:val="725"/>
    <w:uiPriority w:val="99"/>
    <w:pPr>
      <w:spacing w:lineRule="auto" w:line="240"/>
    </w:pPr>
    <w:tblPr>
      <w:tblStyleRowBandSize w:val="1"/>
      <w:tblStyleColBandSize w:val="1"/>
      <w:tblBorders>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404040"/>
        <w:sz w:val="22"/>
      </w:rPr>
      <w:tcPr>
        <w:shd w:val="clear" w:color="F2DCDC" w:fill="F2DCDC" w:themeFill="accent2" w:themeFillTint="32" w:themeColor="accent2" w:themeTint="32"/>
      </w:tcPr>
    </w:tblStylePr>
    <w:tblStylePr w:type="band1Vert">
      <w:rPr>
        <w:rFonts w:ascii="Arial" w:hAnsi="Arial"/>
        <w:color w:val="404040"/>
        <w:sz w:val="22"/>
      </w:rPr>
      <w:tcPr>
        <w:shd w:val="clear" w:color="F2DCDC" w:fill="F2DCDC" w:themeFill="accent2" w:themeFillTint="32" w:themeColor="accent2" w:themeTint="32"/>
      </w:tcPr>
    </w:tblStylePr>
    <w:tblStylePr w:type="firstCol">
      <w:rPr>
        <w:i/>
        <w:color w:val="404040"/>
      </w:rPr>
      <w:pPr>
        <w:jc w:val="right"/>
      </w:pPr>
      <w:tcPr>
        <w:shd w:val="clear"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style>
  <w:style w:type="table" w:styleId="772" w:customStyle="1">
    <w:name w:val="Grid Table 3 - Accent 3"/>
    <w:basedOn w:val="725"/>
    <w:uiPriority w:val="99"/>
    <w:pPr>
      <w:spacing w:lineRule="auto" w:line="240"/>
    </w:pPr>
    <w:tblPr>
      <w:tblStyleRowBandSize w:val="1"/>
      <w:tblStyleColBandSize w:val="1"/>
      <w:tblBorders>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404040"/>
        <w:sz w:val="22"/>
      </w:rPr>
      <w:tcPr>
        <w:shd w:val="clear" w:color="EAF1DC" w:fill="EAF1DC" w:themeFill="accent3" w:themeFillTint="34" w:themeColor="accent3" w:themeTint="34"/>
      </w:tcPr>
    </w:tblStylePr>
    <w:tblStylePr w:type="band1Vert">
      <w:rPr>
        <w:rFonts w:ascii="Arial" w:hAnsi="Arial"/>
        <w:color w:val="404040"/>
        <w:sz w:val="22"/>
      </w:rPr>
      <w:tcPr>
        <w:shd w:val="clear" w:color="EAF1DC" w:fill="EAF1DC" w:themeFill="accent3" w:themeFillTint="34" w:themeColor="accent3" w:themeTint="34"/>
      </w:tcPr>
    </w:tblStylePr>
    <w:tblStylePr w:type="firstCol">
      <w:rPr>
        <w:i/>
        <w:color w:val="404040"/>
      </w:rPr>
      <w:pPr>
        <w:jc w:val="right"/>
      </w:pPr>
      <w:tcPr>
        <w:shd w:val="clear"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style>
  <w:style w:type="table" w:styleId="773" w:customStyle="1">
    <w:name w:val="Grid Table 3 - Accent 4"/>
    <w:basedOn w:val="725"/>
    <w:uiPriority w:val="99"/>
    <w:pPr>
      <w:spacing w:lineRule="auto" w:line="240"/>
    </w:pPr>
    <w:tblPr>
      <w:tblStyleRowBandSize w:val="1"/>
      <w:tblStyleColBandSize w:val="1"/>
      <w:tblBorders>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404040"/>
        <w:sz w:val="22"/>
      </w:rPr>
      <w:tcPr>
        <w:shd w:val="clear" w:color="E5DFEC" w:fill="E5DFEC" w:themeFill="accent4" w:themeFillTint="34" w:themeColor="accent4" w:themeTint="34"/>
      </w:tcPr>
    </w:tblStylePr>
    <w:tblStylePr w:type="band1Vert">
      <w:rPr>
        <w:rFonts w:ascii="Arial" w:hAnsi="Arial"/>
        <w:color w:val="404040"/>
        <w:sz w:val="22"/>
      </w:rPr>
      <w:tcPr>
        <w:shd w:val="clear" w:color="E5DFEC" w:fill="E5DFEC" w:themeFill="accent4" w:themeFillTint="34" w:themeColor="accent4" w:themeTint="34"/>
      </w:tcPr>
    </w:tblStylePr>
    <w:tblStylePr w:type="firstCol">
      <w:rPr>
        <w:i/>
        <w:color w:val="404040"/>
      </w:rPr>
      <w:pPr>
        <w:jc w:val="right"/>
      </w:pPr>
      <w:tcPr>
        <w:shd w:val="clear"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style>
  <w:style w:type="table" w:styleId="774" w:customStyle="1">
    <w:name w:val="Grid Table 3 - Accent 5"/>
    <w:basedOn w:val="725"/>
    <w:uiPriority w:val="99"/>
    <w:pPr>
      <w:spacing w:lineRule="auto" w:line="240"/>
    </w:pPr>
    <w:tblPr>
      <w:tblStyleRowBandSize w:val="1"/>
      <w:tblStyleColBandSize w:val="1"/>
      <w:tblBorders>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404040"/>
        <w:sz w:val="22"/>
      </w:rPr>
      <w:tcPr>
        <w:shd w:val="clear" w:color="DAEEF3" w:fill="DAEEF3" w:themeFill="accent5" w:themeFillTint="34" w:themeColor="accent5" w:themeTint="34"/>
      </w:tcPr>
    </w:tblStylePr>
    <w:tblStylePr w:type="band1Vert">
      <w:rPr>
        <w:rFonts w:ascii="Arial" w:hAnsi="Arial"/>
        <w:color w:val="404040"/>
        <w:sz w:val="22"/>
      </w:rPr>
      <w:tcPr>
        <w:shd w:val="clear" w:color="DAEEF3" w:fill="DAEEF3" w:themeFill="accent5" w:themeFillTint="34" w:themeColor="accent5" w:themeTint="34"/>
      </w:tcPr>
    </w:tblStylePr>
    <w:tblStylePr w:type="firstCol">
      <w:rPr>
        <w:i/>
        <w:color w:val="404040"/>
      </w:rPr>
      <w:pPr>
        <w:jc w:val="right"/>
      </w:pPr>
      <w:tcPr>
        <w:shd w:val="clear"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style>
  <w:style w:type="table" w:styleId="775" w:customStyle="1">
    <w:name w:val="Grid Table 3 - Accent 6"/>
    <w:basedOn w:val="725"/>
    <w:uiPriority w:val="99"/>
    <w:pPr>
      <w:spacing w:lineRule="auto" w:line="240"/>
    </w:pPr>
    <w:tblPr>
      <w:tblStyleRowBandSize w:val="1"/>
      <w:tblStyleColBandSize w:val="1"/>
      <w:tblBorders>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404040"/>
        <w:sz w:val="22"/>
      </w:rPr>
      <w:tcPr>
        <w:shd w:val="clear" w:color="FDE9D8" w:fill="FDE9D8" w:themeFill="accent6" w:themeFillTint="34" w:themeColor="accent6" w:themeTint="34"/>
      </w:tcPr>
    </w:tblStylePr>
    <w:tblStylePr w:type="band1Vert">
      <w:rPr>
        <w:rFonts w:ascii="Arial" w:hAnsi="Arial"/>
        <w:color w:val="404040"/>
        <w:sz w:val="22"/>
      </w:rPr>
      <w:tcPr>
        <w:shd w:val="clear" w:color="FDE9D8" w:fill="FDE9D8" w:themeFill="accent6" w:themeFillTint="34" w:themeColor="accent6" w:themeTint="34"/>
      </w:tcPr>
    </w:tblStylePr>
    <w:tblStylePr w:type="firstCol">
      <w:rPr>
        <w:i/>
        <w:color w:val="404040"/>
      </w:rPr>
      <w:pPr>
        <w:jc w:val="right"/>
      </w:pPr>
      <w:tcPr>
        <w:shd w:val="clear" w:color="FFFFFF" w:fill="auto"/>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auto"/>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auto"/>
        <w:tcBorders>
          <w:left w:val="none" w:color="000000" w:sz="4" w:space="0"/>
          <w:top w:val="none" w:color="000000" w:sz="4" w:space="0"/>
          <w:right w:val="none" w:color="000000" w:sz="4" w:space="0"/>
          <w:bottom w:val="none" w:color="000000" w:sz="4" w:space="0"/>
        </w:tcBorders>
      </w:tcPr>
    </w:tblStylePr>
  </w:style>
  <w:style w:type="table" w:styleId="776">
    <w:name w:val="Grid Table 4"/>
    <w:basedOn w:val="725"/>
    <w:uiPriority w:val="59"/>
    <w:pPr>
      <w:spacing w:lineRule="auto" w:line="240"/>
    </w:pPr>
    <w:tblPr>
      <w:tblStyleRowBandSize w:val="1"/>
      <w:tblStyleColBandSize w:val="1"/>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CBCBCB" w:fill="CBCBCB" w:themeFill="text1" w:themeFillTint="34" w:themeColor="text1" w:themeTint="34"/>
      </w:tcPr>
    </w:tblStylePr>
    <w:tblStylePr w:type="band1Vert">
      <w:rPr>
        <w:rFonts w:ascii="Arial" w:hAnsi="Arial"/>
        <w:color w:val="404040"/>
        <w:sz w:val="22"/>
      </w:rPr>
      <w:tcPr>
        <w:shd w:val="clear" w:color="CBCBCB" w:fill="CBCBCB" w:themeFill="text1" w:themeFillTint="34" w:themeColor="text1" w:themeTint="34"/>
      </w:tcPr>
    </w:tblStylePr>
    <w:tblStylePr w:type="firstCol">
      <w:rPr>
        <w:b/>
        <w:color w:val="404040"/>
      </w:rPr>
    </w:tblStylePr>
    <w:tblStylePr w:type="firstRow">
      <w:rPr>
        <w:rFonts w:ascii="Arial" w:hAnsi="Arial"/>
        <w:b/>
        <w:color w:val="FFFFFF"/>
        <w:sz w:val="22"/>
      </w:rPr>
      <w:tcPr>
        <w:shd w:val="clear" w:color="000000" w:fill="000000"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77" w:customStyle="1">
    <w:name w:val="Grid Table 4 - Accent 1"/>
    <w:basedOn w:val="725"/>
    <w:uiPriority w:val="59"/>
    <w:pPr>
      <w:spacing w:lineRule="auto" w:line="240"/>
    </w:pPr>
    <w:tblPr>
      <w:tblStyleRowBandSize w:val="1"/>
      <w:tblStyleColBandSize w:val="1"/>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V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DCE6F2" w:fill="DCE6F2" w:themeFill="accent1" w:themeFillTint="32" w:themeColor="accent1" w:themeTint="32"/>
      </w:tcPr>
    </w:tblStylePr>
    <w:tblStylePr w:type="band1Vert">
      <w:rPr>
        <w:rFonts w:ascii="Arial" w:hAnsi="Arial"/>
        <w:color w:val="404040"/>
        <w:sz w:val="22"/>
      </w:rPr>
      <w:tcPr>
        <w:shd w:val="clear" w:color="DCE6F2" w:fill="DCE6F2"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5D8AC2" w:fill="5D8AC2" w:themeFill="accent1" w:themeFillTint="EA" w:themeColor="accent1" w:themeTint="EA"/>
        <w:tcBorders>
          <w:left w:val="single" w:color="5D8AC2" w:sz="4" w:space="0" w:themeColor="accent1" w:themeTint="EA"/>
          <w:top w:val="single" w:color="5D8AC2" w:sz="4" w:space="0" w:themeColor="accent1" w:themeTint="EA"/>
          <w:right w:val="single" w:color="5D8AC2" w:sz="4" w:space="0" w:themeColor="accent1" w:themeTint="EA"/>
          <w:bottom w:val="single" w:color="5D8AC2" w:sz="4" w:space="0" w:themeColor="accent1" w:themeTint="EA"/>
        </w:tcBorders>
      </w:tcPr>
    </w:tblStylePr>
    <w:tblStylePr w:type="lastCol">
      <w:rPr>
        <w:b/>
        <w:color w:val="404040"/>
      </w:rPr>
    </w:tblStylePr>
    <w:tblStylePr w:type="lastRow">
      <w:rPr>
        <w:b/>
        <w:color w:val="404040"/>
      </w:rPr>
      <w:tcPr>
        <w:tcBorders>
          <w:top w:val="single" w:color="5D8AC2" w:sz="4" w:space="0" w:themeColor="accent1" w:themeTint="EA"/>
        </w:tcBorders>
      </w:tcPr>
    </w:tblStylePr>
  </w:style>
  <w:style w:type="table" w:styleId="778" w:customStyle="1">
    <w:name w:val="Grid Table 4 - Accent 2"/>
    <w:basedOn w:val="725"/>
    <w:uiPriority w:val="59"/>
    <w:pPr>
      <w:spacing w:lineRule="auto" w:line="240"/>
    </w:pPr>
    <w:tblPr>
      <w:tblStyleRowBandSize w:val="1"/>
      <w:tblStyleColBandSize w:val="1"/>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V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F2DCDC" w:fill="F2DCDC" w:themeFill="accent2" w:themeFillTint="32" w:themeColor="accent2" w:themeTint="32"/>
      </w:tcPr>
    </w:tblStylePr>
    <w:tblStylePr w:type="band1Vert">
      <w:rPr>
        <w:rFonts w:ascii="Arial" w:hAnsi="Arial"/>
        <w:color w:val="404040"/>
        <w:sz w:val="22"/>
      </w:rPr>
      <w:tcPr>
        <w:shd w:val="clear" w:color="F2DCDC" w:fill="F2DCDC"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D99695" w:fill="D99695" w:themeFill="accent2" w:themeFillTint="97" w:themeColor="accent2" w:themeTint="97"/>
        <w:tc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cBorders>
      </w:tcPr>
    </w:tblStylePr>
    <w:tblStylePr w:type="lastCol">
      <w:rPr>
        <w:b/>
        <w:color w:val="404040"/>
      </w:rPr>
    </w:tblStylePr>
    <w:tblStylePr w:type="lastRow">
      <w:rPr>
        <w:b/>
        <w:color w:val="404040"/>
      </w:rPr>
      <w:tcPr>
        <w:tcBorders>
          <w:top w:val="single" w:color="D99695" w:sz="4" w:space="0" w:themeColor="accent2" w:themeTint="97"/>
        </w:tcBorders>
      </w:tcPr>
    </w:tblStylePr>
  </w:style>
  <w:style w:type="table" w:styleId="779" w:customStyle="1">
    <w:name w:val="Grid Table 4 - Accent 3"/>
    <w:basedOn w:val="725"/>
    <w:uiPriority w:val="59"/>
    <w:pPr>
      <w:spacing w:lineRule="auto" w:line="240"/>
    </w:pPr>
    <w:tblPr>
      <w:tblStyleRowBandSize w:val="1"/>
      <w:tblStyleColBandSize w:val="1"/>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V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EAF1DC" w:fill="EAF1DC" w:themeFill="accent3" w:themeFillTint="34" w:themeColor="accent3" w:themeTint="34"/>
      </w:tcPr>
    </w:tblStylePr>
    <w:tblStylePr w:type="band1Vert">
      <w:rPr>
        <w:rFonts w:ascii="Arial" w:hAnsi="Arial"/>
        <w:color w:val="404040"/>
        <w:sz w:val="22"/>
      </w:rPr>
      <w:tcPr>
        <w:shd w:val="clear" w:color="EAF1DC" w:fill="EAF1DC"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9ABB59" w:fill="9ABB59" w:themeFill="accent3" w:themeFillTint="FE" w:themeColor="accent3" w:themeTint="FE"/>
        <w:tc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tcBorders>
      </w:tcPr>
    </w:tblStylePr>
    <w:tblStylePr w:type="lastCol">
      <w:rPr>
        <w:b/>
        <w:color w:val="404040"/>
      </w:rPr>
    </w:tblStylePr>
    <w:tblStylePr w:type="lastRow">
      <w:rPr>
        <w:b/>
        <w:color w:val="404040"/>
      </w:rPr>
      <w:tcPr>
        <w:tcBorders>
          <w:top w:val="single" w:color="9ABB59" w:sz="4" w:space="0" w:themeColor="accent3" w:themeTint="FE"/>
        </w:tcBorders>
      </w:tcPr>
    </w:tblStylePr>
  </w:style>
  <w:style w:type="table" w:styleId="780" w:customStyle="1">
    <w:name w:val="Grid Table 4 - Accent 4"/>
    <w:basedOn w:val="725"/>
    <w:uiPriority w:val="59"/>
    <w:pPr>
      <w:spacing w:lineRule="auto" w:line="240"/>
    </w:pPr>
    <w:tblPr>
      <w:tblStyleRowBandSize w:val="1"/>
      <w:tblStyleColBandSize w:val="1"/>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V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E5DFEC" w:fill="E5DFEC" w:themeFill="accent4" w:themeFillTint="34" w:themeColor="accent4" w:themeTint="34"/>
      </w:tcPr>
    </w:tblStylePr>
    <w:tblStylePr w:type="band1Vert">
      <w:rPr>
        <w:rFonts w:ascii="Arial" w:hAnsi="Arial"/>
        <w:color w:val="404040"/>
        <w:sz w:val="22"/>
      </w:rPr>
      <w:tcPr>
        <w:shd w:val="clear" w:color="E5DFEC" w:fill="E5DFEC"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B2A1C6" w:fill="B2A1C6" w:themeFill="accent4" w:themeFillTint="9A" w:themeColor="accent4" w:themeTint="9A"/>
        <w:tc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cBorders>
      </w:tcPr>
    </w:tblStylePr>
    <w:tblStylePr w:type="lastCol">
      <w:rPr>
        <w:b/>
        <w:color w:val="404040"/>
      </w:rPr>
    </w:tblStylePr>
    <w:tblStylePr w:type="lastRow">
      <w:rPr>
        <w:b/>
        <w:color w:val="404040"/>
      </w:rPr>
      <w:tcPr>
        <w:tcBorders>
          <w:top w:val="single" w:color="B2A1C6" w:sz="4" w:space="0" w:themeColor="accent4" w:themeTint="9A"/>
        </w:tcBorders>
      </w:tcPr>
    </w:tblStylePr>
  </w:style>
  <w:style w:type="table" w:styleId="781" w:customStyle="1">
    <w:name w:val="Grid Table 4 - Accent 5"/>
    <w:basedOn w:val="725"/>
    <w:uiPriority w:val="59"/>
    <w:pPr>
      <w:spacing w:lineRule="auto" w:line="240"/>
    </w:pPr>
    <w:tblPr>
      <w:tblStyleRowBandSize w:val="1"/>
      <w:tblStyleColBandSize w:val="1"/>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DAEEF3" w:fill="DAEEF3" w:themeFill="accent5" w:themeFillTint="34" w:themeColor="accent5" w:themeTint="34"/>
      </w:tcPr>
    </w:tblStylePr>
    <w:tblStylePr w:type="band1Vert">
      <w:rPr>
        <w:rFonts w:ascii="Arial" w:hAnsi="Arial"/>
        <w:color w:val="404040"/>
        <w:sz w:val="22"/>
      </w:rPr>
      <w:tcPr>
        <w:shd w:val="clear" w:color="DAEEF3" w:fill="DAEEF3"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4BACC6" w:fill="4BACC6" w:themeFill="accent5" w:themeColor="accent5"/>
        <w:tcBorders>
          <w:left w:val="single" w:color="4BACC6" w:sz="4" w:space="0" w:themeColor="accent5"/>
          <w:top w:val="single" w:color="4BACC6" w:sz="4" w:space="0" w:themeColor="accent5"/>
          <w:right w:val="single" w:color="4BACC6" w:sz="4" w:space="0" w:themeColor="accent5"/>
          <w:bottom w:val="single" w:color="4BACC6" w:sz="4" w:space="0" w:themeColor="accent5"/>
        </w:tcBorders>
      </w:tcPr>
    </w:tblStylePr>
    <w:tblStylePr w:type="lastCol">
      <w:rPr>
        <w:b/>
        <w:color w:val="404040"/>
      </w:rPr>
    </w:tblStylePr>
    <w:tblStylePr w:type="lastRow">
      <w:rPr>
        <w:b/>
        <w:color w:val="404040"/>
      </w:rPr>
      <w:tcPr>
        <w:tcBorders>
          <w:top w:val="single" w:color="4BACC6" w:sz="4" w:space="0" w:themeColor="accent5"/>
        </w:tcBorders>
      </w:tcPr>
    </w:tblStylePr>
  </w:style>
  <w:style w:type="table" w:styleId="782" w:customStyle="1">
    <w:name w:val="Grid Table 4 - Accent 6"/>
    <w:basedOn w:val="725"/>
    <w:uiPriority w:val="59"/>
    <w:pPr>
      <w:spacing w:lineRule="auto" w:line="240"/>
    </w:pPr>
    <w:tblPr>
      <w:tblStyleRowBandSize w:val="1"/>
      <w:tblStyleColBandSize w:val="1"/>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FDE9D8" w:fill="FDE9D8" w:themeFill="accent6" w:themeFillTint="34" w:themeColor="accent6" w:themeTint="34"/>
      </w:tcPr>
    </w:tblStylePr>
    <w:tblStylePr w:type="band1Vert">
      <w:rPr>
        <w:rFonts w:ascii="Arial" w:hAnsi="Arial"/>
        <w:color w:val="404040"/>
        <w:sz w:val="22"/>
      </w:rPr>
      <w:tcPr>
        <w:shd w:val="clear" w:color="FDE9D8" w:fill="FDE9D8"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79646" w:fill="F79646" w:themeFill="accent6" w:themeColor="accent6"/>
        <w:tcBorders>
          <w:left w:val="single" w:color="F79646" w:sz="4" w:space="0" w:themeColor="accent6"/>
          <w:top w:val="single" w:color="F79646" w:sz="4" w:space="0" w:themeColor="accent6"/>
          <w:right w:val="single" w:color="F79646" w:sz="4" w:space="0" w:themeColor="accent6"/>
          <w:bottom w:val="single" w:color="F79646" w:sz="4" w:space="0" w:themeColor="accent6"/>
        </w:tcBorders>
      </w:tcPr>
    </w:tblStylePr>
    <w:tblStylePr w:type="lastCol">
      <w:rPr>
        <w:b/>
        <w:color w:val="404040"/>
      </w:rPr>
    </w:tblStylePr>
    <w:tblStylePr w:type="lastRow">
      <w:rPr>
        <w:b/>
        <w:color w:val="404040"/>
      </w:rPr>
      <w:tcPr>
        <w:tcBorders>
          <w:top w:val="single" w:color="F79646" w:sz="4" w:space="0" w:themeColor="accent6"/>
        </w:tcBorders>
      </w:tcPr>
    </w:tblStylePr>
  </w:style>
  <w:style w:type="table" w:styleId="783">
    <w:name w:val="Grid Table 5 Dark"/>
    <w:basedOn w:val="725"/>
    <w:uiPriority w:val="99"/>
    <w:pPr>
      <w:spacing w:lineRule="auto" w:line="24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BFBFBF" w:fill="BFBFBF" w:themeFill="text1" w:themeFillTint="40" w:themeColor="text1" w:themeTint="40"/>
    </w:tblPr>
    <w:tblStylePr w:type="band1Horz">
      <w:tcPr>
        <w:shd w:val="clear" w:color="8A8A8A" w:fill="8A8A8A" w:themeFill="text1" w:themeFillTint="75" w:themeColor="text1" w:themeTint="75"/>
      </w:tcPr>
    </w:tblStylePr>
    <w:tblStylePr w:type="band1Vert">
      <w:tcPr>
        <w:shd w:val="clear" w:color="8A8A8A" w:fill="8A8A8A" w:themeFill="text1" w:themeFillTint="75" w:themeColor="text1" w:themeTint="75"/>
      </w:tcPr>
    </w:tblStylePr>
    <w:tblStylePr w:type="firstCol">
      <w:rPr>
        <w:rFonts w:ascii="Arial" w:hAnsi="Arial"/>
        <w:b/>
        <w:color w:val="FFFFFF"/>
        <w:sz w:val="22"/>
      </w:rPr>
      <w:tcPr>
        <w:shd w:val="clear" w:color="000000" w:fill="000000" w:themeFill="text1" w:themeColor="text1"/>
      </w:tcPr>
    </w:tblStylePr>
    <w:tblStylePr w:type="firstRow">
      <w:rPr>
        <w:rFonts w:ascii="Arial" w:hAnsi="Arial"/>
        <w:b/>
        <w:color w:val="FFFFFF"/>
        <w:sz w:val="22"/>
      </w:rPr>
      <w:tcPr>
        <w:shd w:val="clear" w:color="000000" w:fill="000000" w:themeFill="text1" w:themeColor="text1"/>
      </w:tcPr>
    </w:tblStylePr>
    <w:tblStylePr w:type="lastCol">
      <w:rPr>
        <w:rFonts w:ascii="Arial" w:hAnsi="Arial"/>
        <w:b/>
        <w:color w:val="FFFFFF"/>
        <w:sz w:val="22"/>
      </w:rPr>
      <w:tcPr>
        <w:shd w:val="clear" w:color="000000" w:fill="000000" w:themeFill="text1" w:themeColor="text1"/>
      </w:tcPr>
    </w:tblStylePr>
    <w:tblStylePr w:type="lastRow">
      <w:rPr>
        <w:rFonts w:ascii="Arial" w:hAnsi="Arial"/>
        <w:b/>
        <w:color w:val="FFFFFF"/>
        <w:sz w:val="22"/>
      </w:rPr>
      <w:tcPr>
        <w:shd w:val="clear" w:color="000000" w:fill="000000" w:themeFill="text1" w:themeColor="text1"/>
        <w:tcBorders>
          <w:top w:val="single" w:color="FFFFFF" w:sz="4" w:space="0" w:themeColor="light1"/>
        </w:tcBorders>
      </w:tcPr>
    </w:tblStylePr>
  </w:style>
  <w:style w:type="table" w:styleId="784" w:customStyle="1">
    <w:name w:val="Grid Table 5 Dark- Accent 1"/>
    <w:basedOn w:val="725"/>
    <w:uiPriority w:val="99"/>
    <w:pPr>
      <w:spacing w:lineRule="auto" w:line="24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DAE5F1" w:fill="DAE5F1" w:themeFill="accent1" w:themeFillTint="34" w:themeColor="accent1" w:themeTint="34"/>
    </w:tblPr>
    <w:tblStylePr w:type="band1Horz">
      <w:tcPr>
        <w:shd w:val="clear" w:color="AEC4E0" w:fill="AEC4E0" w:themeFill="accent1" w:themeFillTint="75" w:themeColor="accent1" w:themeTint="75"/>
      </w:tcPr>
    </w:tblStylePr>
    <w:tblStylePr w:type="band1Vert">
      <w:tcPr>
        <w:shd w:val="clear" w:color="AEC4E0" w:fill="AEC4E0" w:themeFill="accent1" w:themeFillTint="75" w:themeColor="accent1" w:themeTint="75"/>
      </w:tcPr>
    </w:tblStylePr>
    <w:tblStylePr w:type="firstCol">
      <w:rPr>
        <w:rFonts w:ascii="Arial" w:hAnsi="Arial"/>
        <w:b/>
        <w:color w:val="FFFFFF"/>
        <w:sz w:val="22"/>
      </w:rPr>
      <w:tcPr>
        <w:shd w:val="clear" w:color="4F81BD" w:fill="4F81BD" w:themeFill="accent1" w:themeColor="accent1"/>
      </w:tcPr>
    </w:tblStylePr>
    <w:tblStylePr w:type="firstRow">
      <w:rPr>
        <w:rFonts w:ascii="Arial" w:hAnsi="Arial"/>
        <w:b/>
        <w:color w:val="FFFFFF"/>
        <w:sz w:val="22"/>
      </w:rPr>
      <w:tcPr>
        <w:shd w:val="clear" w:color="4F81BD" w:fill="4F81BD" w:themeFill="accent1" w:themeColor="accent1"/>
      </w:tcPr>
    </w:tblStylePr>
    <w:tblStylePr w:type="lastCol">
      <w:rPr>
        <w:rFonts w:ascii="Arial" w:hAnsi="Arial"/>
        <w:b/>
        <w:color w:val="FFFFFF"/>
        <w:sz w:val="22"/>
      </w:rPr>
      <w:tcPr>
        <w:shd w:val="clear" w:color="4F81BD" w:fill="4F81BD" w:themeFill="accent1" w:themeColor="accent1"/>
      </w:tcPr>
    </w:tblStylePr>
    <w:tblStylePr w:type="lastRow">
      <w:rPr>
        <w:rFonts w:ascii="Arial" w:hAnsi="Arial"/>
        <w:b/>
        <w:color w:val="FFFFFF"/>
        <w:sz w:val="22"/>
      </w:rPr>
      <w:tcPr>
        <w:shd w:val="clear" w:color="4F81BD" w:fill="4F81BD" w:themeFill="accent1" w:themeColor="accent1"/>
        <w:tcBorders>
          <w:top w:val="single" w:color="FFFFFF" w:sz="4" w:space="0" w:themeColor="light1"/>
        </w:tcBorders>
      </w:tcPr>
    </w:tblStylePr>
  </w:style>
  <w:style w:type="table" w:styleId="785" w:customStyle="1">
    <w:name w:val="Grid Table 5 Dark - Accent 2"/>
    <w:basedOn w:val="725"/>
    <w:uiPriority w:val="99"/>
    <w:pPr>
      <w:spacing w:lineRule="auto" w:line="24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2DCDC" w:fill="F2DCDC" w:themeFill="accent2" w:themeFillTint="32" w:themeColor="accent2" w:themeTint="32"/>
    </w:tblPr>
    <w:tblStylePr w:type="band1Horz">
      <w:tcPr>
        <w:shd w:val="clear" w:color="E2AEAD" w:fill="E2AEAD" w:themeFill="accent2" w:themeFillTint="75" w:themeColor="accent2" w:themeTint="75"/>
      </w:tcPr>
    </w:tblStylePr>
    <w:tblStylePr w:type="band1Vert">
      <w:tcPr>
        <w:shd w:val="clear" w:color="E2AEAD" w:fill="E2AEAD" w:themeFill="accent2" w:themeFillTint="75" w:themeColor="accent2" w:themeTint="75"/>
      </w:tcPr>
    </w:tblStylePr>
    <w:tblStylePr w:type="firstCol">
      <w:rPr>
        <w:rFonts w:ascii="Arial" w:hAnsi="Arial"/>
        <w:b/>
        <w:color w:val="FFFFFF"/>
        <w:sz w:val="22"/>
      </w:rPr>
      <w:tcPr>
        <w:shd w:val="clear" w:color="C0504D" w:fill="C0504D" w:themeFill="accent2" w:themeColor="accent2"/>
      </w:tcPr>
    </w:tblStylePr>
    <w:tblStylePr w:type="firstRow">
      <w:rPr>
        <w:rFonts w:ascii="Arial" w:hAnsi="Arial"/>
        <w:b/>
        <w:color w:val="FFFFFF"/>
        <w:sz w:val="22"/>
      </w:rPr>
      <w:tcPr>
        <w:shd w:val="clear" w:color="C0504D" w:fill="C0504D" w:themeFill="accent2" w:themeColor="accent2"/>
      </w:tcPr>
    </w:tblStylePr>
    <w:tblStylePr w:type="lastCol">
      <w:rPr>
        <w:rFonts w:ascii="Arial" w:hAnsi="Arial"/>
        <w:b/>
        <w:color w:val="FFFFFF"/>
        <w:sz w:val="22"/>
      </w:rPr>
      <w:tcPr>
        <w:shd w:val="clear" w:color="C0504D" w:fill="C0504D" w:themeFill="accent2" w:themeColor="accent2"/>
      </w:tcPr>
    </w:tblStylePr>
    <w:tblStylePr w:type="lastRow">
      <w:rPr>
        <w:rFonts w:ascii="Arial" w:hAnsi="Arial"/>
        <w:b/>
        <w:color w:val="FFFFFF"/>
        <w:sz w:val="22"/>
      </w:rPr>
      <w:tcPr>
        <w:shd w:val="clear" w:color="C0504D" w:fill="C0504D" w:themeFill="accent2" w:themeColor="accent2"/>
        <w:tcBorders>
          <w:top w:val="single" w:color="FFFFFF" w:sz="4" w:space="0" w:themeColor="light1"/>
        </w:tcBorders>
      </w:tcPr>
    </w:tblStylePr>
  </w:style>
  <w:style w:type="table" w:styleId="786" w:customStyle="1">
    <w:name w:val="Grid Table 5 Dark - Accent 3"/>
    <w:basedOn w:val="725"/>
    <w:uiPriority w:val="99"/>
    <w:pPr>
      <w:spacing w:lineRule="auto" w:line="24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EAF1DC" w:fill="EAF1DC" w:themeFill="accent3" w:themeFillTint="34" w:themeColor="accent3" w:themeTint="34"/>
    </w:tblPr>
    <w:tblStylePr w:type="band1Horz">
      <w:tcPr>
        <w:shd w:val="clear" w:color="D0DFB2" w:fill="D0DFB2" w:themeFill="accent3" w:themeFillTint="75" w:themeColor="accent3" w:themeTint="75"/>
      </w:tcPr>
    </w:tblStylePr>
    <w:tblStylePr w:type="band1Vert">
      <w:tcPr>
        <w:shd w:val="clear" w:color="D0DFB2" w:fill="D0DFB2" w:themeFill="accent3" w:themeFillTint="75" w:themeColor="accent3" w:themeTint="75"/>
      </w:tcPr>
    </w:tblStylePr>
    <w:tblStylePr w:type="firstCol">
      <w:rPr>
        <w:rFonts w:ascii="Arial" w:hAnsi="Arial"/>
        <w:b/>
        <w:color w:val="FFFFFF"/>
        <w:sz w:val="22"/>
      </w:rPr>
      <w:tcPr>
        <w:shd w:val="clear" w:color="9BBB59" w:fill="9BBB59" w:themeFill="accent3" w:themeColor="accent3"/>
      </w:tcPr>
    </w:tblStylePr>
    <w:tblStylePr w:type="firstRow">
      <w:rPr>
        <w:rFonts w:ascii="Arial" w:hAnsi="Arial"/>
        <w:b/>
        <w:color w:val="FFFFFF"/>
        <w:sz w:val="22"/>
      </w:rPr>
      <w:tcPr>
        <w:shd w:val="clear" w:color="9BBB59" w:fill="9BBB59" w:themeFill="accent3" w:themeColor="accent3"/>
      </w:tcPr>
    </w:tblStylePr>
    <w:tblStylePr w:type="lastCol">
      <w:rPr>
        <w:rFonts w:ascii="Arial" w:hAnsi="Arial"/>
        <w:b/>
        <w:color w:val="FFFFFF"/>
        <w:sz w:val="22"/>
      </w:rPr>
      <w:tcPr>
        <w:shd w:val="clear" w:color="9BBB59" w:fill="9BBB59" w:themeFill="accent3" w:themeColor="accent3"/>
      </w:tcPr>
    </w:tblStylePr>
    <w:tblStylePr w:type="lastRow">
      <w:rPr>
        <w:rFonts w:ascii="Arial" w:hAnsi="Arial"/>
        <w:b/>
        <w:color w:val="FFFFFF"/>
        <w:sz w:val="22"/>
      </w:rPr>
      <w:tcPr>
        <w:shd w:val="clear" w:color="9BBB59" w:fill="9BBB59" w:themeFill="accent3" w:themeColor="accent3"/>
        <w:tcBorders>
          <w:top w:val="single" w:color="FFFFFF" w:sz="4" w:space="0" w:themeColor="light1"/>
        </w:tcBorders>
      </w:tcPr>
    </w:tblStylePr>
  </w:style>
  <w:style w:type="table" w:styleId="787" w:customStyle="1">
    <w:name w:val="Grid Table 5 Dark- Accent 4"/>
    <w:basedOn w:val="725"/>
    <w:uiPriority w:val="99"/>
    <w:pPr>
      <w:spacing w:lineRule="auto" w:line="24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E5DFEC" w:fill="E5DFEC" w:themeFill="accent4" w:themeFillTint="34" w:themeColor="accent4" w:themeTint="34"/>
    </w:tblPr>
    <w:tblStylePr w:type="band1Horz">
      <w:tcPr>
        <w:shd w:val="clear" w:color="C4B7D4" w:fill="C4B7D4" w:themeFill="accent4" w:themeFillTint="75" w:themeColor="accent4" w:themeTint="75"/>
      </w:tcPr>
    </w:tblStylePr>
    <w:tblStylePr w:type="band1Vert">
      <w:tcPr>
        <w:shd w:val="clear" w:color="C4B7D4" w:fill="C4B7D4" w:themeFill="accent4" w:themeFillTint="75" w:themeColor="accent4" w:themeTint="75"/>
      </w:tcPr>
    </w:tblStylePr>
    <w:tblStylePr w:type="firstCol">
      <w:rPr>
        <w:rFonts w:ascii="Arial" w:hAnsi="Arial"/>
        <w:b/>
        <w:color w:val="FFFFFF"/>
        <w:sz w:val="22"/>
      </w:rPr>
      <w:tcPr>
        <w:shd w:val="clear" w:color="8064A2" w:fill="8064A2" w:themeFill="accent4" w:themeColor="accent4"/>
      </w:tcPr>
    </w:tblStylePr>
    <w:tblStylePr w:type="firstRow">
      <w:rPr>
        <w:rFonts w:ascii="Arial" w:hAnsi="Arial"/>
        <w:b/>
        <w:color w:val="FFFFFF"/>
        <w:sz w:val="22"/>
      </w:rPr>
      <w:tcPr>
        <w:shd w:val="clear" w:color="8064A2" w:fill="8064A2" w:themeFill="accent4" w:themeColor="accent4"/>
      </w:tcPr>
    </w:tblStylePr>
    <w:tblStylePr w:type="lastCol">
      <w:rPr>
        <w:rFonts w:ascii="Arial" w:hAnsi="Arial"/>
        <w:b/>
        <w:color w:val="FFFFFF"/>
        <w:sz w:val="22"/>
      </w:rPr>
      <w:tcPr>
        <w:shd w:val="clear" w:color="8064A2" w:fill="8064A2" w:themeFill="accent4" w:themeColor="accent4"/>
      </w:tcPr>
    </w:tblStylePr>
    <w:tblStylePr w:type="lastRow">
      <w:rPr>
        <w:rFonts w:ascii="Arial" w:hAnsi="Arial"/>
        <w:b/>
        <w:color w:val="FFFFFF"/>
        <w:sz w:val="22"/>
      </w:rPr>
      <w:tcPr>
        <w:shd w:val="clear" w:color="8064A2" w:fill="8064A2" w:themeFill="accent4" w:themeColor="accent4"/>
        <w:tcBorders>
          <w:top w:val="single" w:color="FFFFFF" w:sz="4" w:space="0" w:themeColor="light1"/>
        </w:tcBorders>
      </w:tcPr>
    </w:tblStylePr>
  </w:style>
  <w:style w:type="table" w:styleId="788" w:customStyle="1">
    <w:name w:val="Grid Table 5 Dark - Accent 5"/>
    <w:basedOn w:val="725"/>
    <w:uiPriority w:val="99"/>
    <w:pPr>
      <w:spacing w:lineRule="auto" w:line="24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DAEEF3" w:fill="DAEEF3" w:themeFill="accent5" w:themeFillTint="34" w:themeColor="accent5" w:themeTint="34"/>
    </w:tblPr>
    <w:tblStylePr w:type="band1Horz">
      <w:tcPr>
        <w:shd w:val="clear" w:color="ACD8E4" w:fill="ACD8E4" w:themeFill="accent5" w:themeFillTint="75" w:themeColor="accent5" w:themeTint="75"/>
      </w:tcPr>
    </w:tblStylePr>
    <w:tblStylePr w:type="band1Vert">
      <w:tcPr>
        <w:shd w:val="clear" w:color="ACD8E4" w:fill="ACD8E4" w:themeFill="accent5" w:themeFillTint="75" w:themeColor="accent5" w:themeTint="75"/>
      </w:tcPr>
    </w:tblStylePr>
    <w:tblStylePr w:type="firstCol">
      <w:rPr>
        <w:rFonts w:ascii="Arial" w:hAnsi="Arial"/>
        <w:b/>
        <w:color w:val="FFFFFF"/>
        <w:sz w:val="22"/>
      </w:rPr>
      <w:tcPr>
        <w:shd w:val="clear" w:color="4BACC6" w:fill="4BACC6" w:themeFill="accent5" w:themeColor="accent5"/>
      </w:tcPr>
    </w:tblStylePr>
    <w:tblStylePr w:type="firstRow">
      <w:rPr>
        <w:rFonts w:ascii="Arial" w:hAnsi="Arial"/>
        <w:b/>
        <w:color w:val="FFFFFF"/>
        <w:sz w:val="22"/>
      </w:rPr>
      <w:tcPr>
        <w:shd w:val="clear" w:color="4BACC6" w:fill="4BACC6" w:themeFill="accent5" w:themeColor="accent5"/>
      </w:tcPr>
    </w:tblStylePr>
    <w:tblStylePr w:type="lastCol">
      <w:rPr>
        <w:rFonts w:ascii="Arial" w:hAnsi="Arial"/>
        <w:b/>
        <w:color w:val="FFFFFF"/>
        <w:sz w:val="22"/>
      </w:rPr>
      <w:tcPr>
        <w:shd w:val="clear" w:color="4BACC6" w:fill="4BACC6" w:themeFill="accent5" w:themeColor="accent5"/>
      </w:tcPr>
    </w:tblStylePr>
    <w:tblStylePr w:type="lastRow">
      <w:rPr>
        <w:rFonts w:ascii="Arial" w:hAnsi="Arial"/>
        <w:b/>
        <w:color w:val="FFFFFF"/>
        <w:sz w:val="22"/>
      </w:rPr>
      <w:tcPr>
        <w:shd w:val="clear" w:color="4BACC6" w:fill="4BACC6" w:themeFill="accent5" w:themeColor="accent5"/>
        <w:tcBorders>
          <w:top w:val="single" w:color="FFFFFF" w:sz="4" w:space="0" w:themeColor="light1"/>
        </w:tcBorders>
      </w:tcPr>
    </w:tblStylePr>
  </w:style>
  <w:style w:type="table" w:styleId="789" w:customStyle="1">
    <w:name w:val="Grid Table 5 Dark - Accent 6"/>
    <w:basedOn w:val="725"/>
    <w:uiPriority w:val="99"/>
    <w:pPr>
      <w:spacing w:lineRule="auto" w:line="24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DE9D8" w:fill="FDE9D8" w:themeFill="accent6" w:themeFillTint="34" w:themeColor="accent6" w:themeTint="34"/>
    </w:tblPr>
    <w:tblStylePr w:type="band1Horz">
      <w:tcPr>
        <w:shd w:val="clear" w:color="FBCEAA" w:fill="FBCEAA" w:themeFill="accent6" w:themeFillTint="75" w:themeColor="accent6" w:themeTint="75"/>
      </w:tcPr>
    </w:tblStylePr>
    <w:tblStylePr w:type="band1Vert">
      <w:tcPr>
        <w:shd w:val="clear" w:color="FBCEAA" w:fill="FBCEAA" w:themeFill="accent6" w:themeFillTint="75" w:themeColor="accent6" w:themeTint="75"/>
      </w:tcPr>
    </w:tblStylePr>
    <w:tblStylePr w:type="firstCol">
      <w:rPr>
        <w:rFonts w:ascii="Arial" w:hAnsi="Arial"/>
        <w:b/>
        <w:color w:val="FFFFFF"/>
        <w:sz w:val="22"/>
      </w:rPr>
      <w:tcPr>
        <w:shd w:val="clear" w:color="F79646" w:fill="F79646" w:themeFill="accent6" w:themeColor="accent6"/>
      </w:tcPr>
    </w:tblStylePr>
    <w:tblStylePr w:type="firstRow">
      <w:rPr>
        <w:rFonts w:ascii="Arial" w:hAnsi="Arial"/>
        <w:b/>
        <w:color w:val="FFFFFF"/>
        <w:sz w:val="22"/>
      </w:rPr>
      <w:tcPr>
        <w:shd w:val="clear" w:color="F79646" w:fill="F79646" w:themeFill="accent6" w:themeColor="accent6"/>
      </w:tcPr>
    </w:tblStylePr>
    <w:tblStylePr w:type="lastCol">
      <w:rPr>
        <w:rFonts w:ascii="Arial" w:hAnsi="Arial"/>
        <w:b/>
        <w:color w:val="FFFFFF"/>
        <w:sz w:val="22"/>
      </w:rPr>
      <w:tcPr>
        <w:shd w:val="clear" w:color="F79646" w:fill="F79646" w:themeFill="accent6" w:themeColor="accent6"/>
      </w:tcPr>
    </w:tblStylePr>
    <w:tblStylePr w:type="lastRow">
      <w:rPr>
        <w:rFonts w:ascii="Arial" w:hAnsi="Arial"/>
        <w:b/>
        <w:color w:val="FFFFFF"/>
        <w:sz w:val="22"/>
      </w:rPr>
      <w:tcPr>
        <w:shd w:val="clear" w:color="F79646" w:fill="F79646" w:themeFill="accent6" w:themeColor="accent6"/>
        <w:tcBorders>
          <w:top w:val="single" w:color="FFFFFF" w:sz="4" w:space="0" w:themeColor="light1"/>
        </w:tcBorders>
      </w:tcPr>
    </w:tblStylePr>
  </w:style>
  <w:style w:type="table" w:styleId="790">
    <w:name w:val="Grid Table 6 Colorful"/>
    <w:basedOn w:val="725"/>
    <w:uiPriority w:val="99"/>
    <w:pPr>
      <w:spacing w:lineRule="auto" w:line="240"/>
    </w:pPr>
    <w:tblPr>
      <w:tblStyleRowBandSize w:val="1"/>
      <w:tblStyleColBandSize w:val="1"/>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CBCBCB" w:fill="CBCBCB" w:themeFill="text1" w:themeFillTint="34" w:themeColor="text1" w:themeTint="34"/>
      </w:tcPr>
    </w:tblStylePr>
    <w:tblStylePr w:type="band1Vert">
      <w:tcPr>
        <w:shd w:val="clear" w:color="CBCBCB" w:fill="CBCBCB" w:themeFill="text1" w:themeFillTint="34" w:themeColor="text1" w:theme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91" w:customStyle="1">
    <w:name w:val="Grid Table 6 Colorful - Accent 1"/>
    <w:basedOn w:val="725"/>
    <w:uiPriority w:val="99"/>
    <w:pPr>
      <w:spacing w:lineRule="auto" w:line="240"/>
    </w:pPr>
    <w:tblPr>
      <w:tblStyleRowBandSize w:val="1"/>
      <w:tblStyleColBandSize w:val="1"/>
      <w:tblBorders>
        <w:left w:val="single" w:color="A6BFDD" w:sz="4" w:space="0" w:themeColor="accent1" w:themeTint="80"/>
        <w:top w:val="single" w:color="A6BFDD" w:sz="4" w:space="0" w:themeColor="accent1" w:themeTint="80"/>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Pr>
    <w:tblStylePr w:type="band1Horz">
      <w:rPr>
        <w:rFonts w:ascii="Arial" w:hAnsi="Arial"/>
        <w:color w:val="A6BFDD" w:themeColor="accent1" w:themeTint="80" w:themeShade="95"/>
        <w:sz w:val="22"/>
      </w:rPr>
      <w:tcPr>
        <w:shd w:val="clear" w:color="DAE5F1" w:fill="DAE5F1" w:themeFill="accent1" w:themeFillTint="34" w:themeColor="accent1" w:themeTint="34"/>
      </w:tcPr>
    </w:tblStylePr>
    <w:tblStylePr w:type="band1Vert">
      <w:tcPr>
        <w:shd w:val="clear" w:color="DAE5F1" w:fill="DAE5F1" w:themeFill="accent1" w:themeFillTint="34" w:themeColor="accent1" w:theme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sz="12" w:space="0" w:themeColor="accent1" w:themeTint="8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92" w:customStyle="1">
    <w:name w:val="Grid Table 6 Colorful - Accent 2"/>
    <w:basedOn w:val="725"/>
    <w:uiPriority w:val="99"/>
    <w:pPr>
      <w:spacing w:lineRule="auto" w:line="240"/>
    </w:pPr>
    <w:tblPr>
      <w:tblStyleRowBandSize w:val="1"/>
      <w:tblStyleColBandSize w:val="1"/>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D99695" w:themeColor="accent2" w:themeTint="97" w:themeShade="95"/>
        <w:sz w:val="22"/>
      </w:rPr>
      <w:tcPr>
        <w:shd w:val="clear" w:color="F2DCDC" w:fill="F2DCDC" w:themeFill="accent2" w:themeFillTint="32" w:themeColor="accent2" w:themeTint="32"/>
      </w:tcPr>
    </w:tblStylePr>
    <w:tblStylePr w:type="band1Vert">
      <w:tcPr>
        <w:shd w:val="clear" w:color="F2DCDC" w:fill="F2DCDC" w:themeFill="accent2" w:themeFillTint="32" w:themeColor="accent2" w:theme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12"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93" w:customStyle="1">
    <w:name w:val="Grid Table 6 Colorful - Accent 3"/>
    <w:basedOn w:val="725"/>
    <w:uiPriority w:val="99"/>
    <w:pPr>
      <w:spacing w:lineRule="auto" w:line="240"/>
    </w:pPr>
    <w:tblPr>
      <w:tblStyleRowBandSize w:val="1"/>
      <w:tblStyleColBandSize w:val="1"/>
      <w:tbl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9ABB59" w:themeColor="accent3" w:themeTint="FE" w:themeShade="95"/>
        <w:sz w:val="22"/>
      </w:rPr>
      <w:tcPr>
        <w:shd w:val="clear" w:color="EAF1DC" w:fill="EAF1DC" w:themeFill="accent3" w:themeFillTint="34" w:themeColor="accent3" w:themeTint="34"/>
      </w:tcPr>
    </w:tblStylePr>
    <w:tblStylePr w:type="band1Vert">
      <w:tcPr>
        <w:shd w:val="clear" w:color="EAF1DC" w:fill="EAF1DC" w:themeFill="accent3" w:themeFillTint="34" w:themeColor="accent3" w:theme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sz="12" w:space="0" w:themeColor="accent3" w:themeTint="FE"/>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94" w:customStyle="1">
    <w:name w:val="Grid Table 6 Colorful - Accent 4"/>
    <w:basedOn w:val="725"/>
    <w:uiPriority w:val="99"/>
    <w:pPr>
      <w:spacing w:lineRule="auto" w:line="240"/>
    </w:pPr>
    <w:tblPr>
      <w:tblStyleRowBandSize w:val="1"/>
      <w:tblStyleColBandSize w:val="1"/>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B2A1C6" w:themeColor="accent4" w:themeTint="9A" w:themeShade="95"/>
        <w:sz w:val="22"/>
      </w:rPr>
      <w:tcPr>
        <w:shd w:val="clear" w:color="E5DFEC" w:fill="E5DFEC" w:themeFill="accent4" w:themeFillTint="34" w:themeColor="accent4" w:themeTint="34"/>
      </w:tcPr>
    </w:tblStylePr>
    <w:tblStylePr w:type="band1Vert">
      <w:tcPr>
        <w:shd w:val="clear" w:color="E5DFEC" w:fill="E5DFEC" w:themeFill="accent4" w:themeFillTint="34" w:themeColor="accent4" w:theme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12"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95" w:customStyle="1">
    <w:name w:val="Grid Table 6 Colorful - Accent 5"/>
    <w:basedOn w:val="725"/>
    <w:uiPriority w:val="99"/>
    <w:pPr>
      <w:spacing w:lineRule="auto" w:line="240"/>
    </w:pPr>
    <w:tblPr>
      <w:tblStyleRowBandSize w:val="1"/>
      <w:tblStyleColBandSize w:val="1"/>
      <w:tblBorders>
        <w:left w:val="single" w:color="4BACC6" w:sz="4" w:space="0" w:themeColor="accent5"/>
        <w:top w:val="single" w:color="4BACC6" w:sz="4" w:space="0" w:themeColor="accent5"/>
        <w:right w:val="single" w:color="4BACC6" w:sz="4" w:space="0" w:themeColor="accent5"/>
        <w:bottom w:val="single" w:color="4BACC6" w:sz="4" w:space="0" w:themeColor="accent5"/>
        <w:insideV w:val="single" w:color="4BACC6" w:sz="4" w:space="0" w:themeColor="accent5"/>
        <w:insideH w:val="single" w:color="4BACC6" w:sz="4" w:space="0" w:themeColor="accent5"/>
      </w:tblBorders>
    </w:tblPr>
    <w:tblStylePr w:type="band1Horz">
      <w:rPr>
        <w:rFonts w:ascii="Arial" w:hAnsi="Arial"/>
        <w:color w:val="266779" w:themeColor="accent5" w:themeShade="95"/>
        <w:sz w:val="22"/>
      </w:rPr>
      <w:tcPr>
        <w:shd w:val="clear" w:color="DAEEF3" w:fill="DAEEF3" w:themeFill="accent5" w:themeFillTint="34" w:themeColor="accent5" w:themeTint="34"/>
      </w:tcPr>
    </w:tblStylePr>
    <w:tblStylePr w:type="band1Vert">
      <w:tcPr>
        <w:shd w:val="clear" w:color="DAEEF3" w:fill="DAEEF3" w:themeFill="accent5" w:themeFillTint="34" w:themeColor="accent5" w:theme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sz="12" w:space="0" w:themeColor="accent5"/>
        </w:tcBorders>
      </w:tcPr>
    </w:tblStylePr>
    <w:tblStylePr w:type="lastCol">
      <w:rPr>
        <w:b/>
        <w:color w:val="266779" w:themeColor="accent5" w:themeShade="95"/>
      </w:rPr>
    </w:tblStylePr>
    <w:tblStylePr w:type="lastRow">
      <w:rPr>
        <w:b/>
        <w:color w:val="266779" w:themeColor="accent5" w:themeShade="95"/>
      </w:rPr>
    </w:tblStylePr>
  </w:style>
  <w:style w:type="table" w:styleId="796" w:customStyle="1">
    <w:name w:val="Grid Table 6 Colorful - Accent 6"/>
    <w:basedOn w:val="725"/>
    <w:uiPriority w:val="99"/>
    <w:pPr>
      <w:spacing w:lineRule="auto" w:line="240"/>
    </w:pPr>
    <w:tblPr>
      <w:tblStyleRowBandSize w:val="1"/>
      <w:tblStyleColBandSize w:val="1"/>
      <w:tblBorders>
        <w:left w:val="single" w:color="F79646" w:sz="4" w:space="0" w:themeColor="accent6"/>
        <w:top w:val="single" w:color="F79646" w:sz="4" w:space="0" w:themeColor="accent6"/>
        <w:right w:val="single" w:color="F79646" w:sz="4" w:space="0" w:themeColor="accent6"/>
        <w:bottom w:val="single" w:color="F79646" w:sz="4" w:space="0" w:themeColor="accent6"/>
        <w:insideV w:val="single" w:color="F79646" w:sz="4" w:space="0" w:themeColor="accent6"/>
        <w:insideH w:val="single" w:color="F79646" w:sz="4" w:space="0" w:themeColor="accent6"/>
      </w:tblBorders>
    </w:tblPr>
    <w:tblStylePr w:type="band1Horz">
      <w:rPr>
        <w:rFonts w:ascii="Arial" w:hAnsi="Arial"/>
        <w:color w:val="266779" w:themeColor="accent5" w:themeShade="95"/>
        <w:sz w:val="22"/>
      </w:rPr>
      <w:tcPr>
        <w:shd w:val="clear" w:color="FDE9D8" w:fill="FDE9D8" w:themeFill="accent6" w:themeFillTint="34" w:themeColor="accent6" w:themeTint="34"/>
      </w:tcPr>
    </w:tblStylePr>
    <w:tblStylePr w:type="band1Vert">
      <w:tcPr>
        <w:shd w:val="clear" w:color="FDE9D8" w:fill="FDE9D8" w:themeFill="accent6" w:themeFillTint="34" w:themeColor="accent6" w:theme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sz="12" w:space="0" w:themeColor="accent6"/>
        </w:tcBorders>
      </w:tcPr>
    </w:tblStylePr>
    <w:tblStylePr w:type="lastCol">
      <w:rPr>
        <w:b/>
        <w:color w:val="266779" w:themeColor="accent5" w:themeShade="95"/>
      </w:rPr>
    </w:tblStylePr>
    <w:tblStylePr w:type="lastRow">
      <w:rPr>
        <w:b/>
        <w:color w:val="266779" w:themeColor="accent5" w:themeShade="95"/>
      </w:rPr>
    </w:tblStylePr>
  </w:style>
  <w:style w:type="table" w:styleId="797">
    <w:name w:val="Grid Table 7 Colorful"/>
    <w:basedOn w:val="725"/>
    <w:uiPriority w:val="99"/>
    <w:pPr>
      <w:spacing w:lineRule="auto" w:line="240"/>
    </w:pPr>
    <w:tblPr>
      <w:tblStyleRowBandSize w:val="1"/>
      <w:tblStyleColBandSize w:val="1"/>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F2F2F2" w:fill="F2F2F2" w:themeFill="text1" w:themeFillTint="0D" w:themeColor="text1" w:themeTint="0D"/>
      </w:tcPr>
    </w:tblStylePr>
    <w:tblStylePr w:type="band1Vert">
      <w:tcPr>
        <w:shd w:val="clear" w:color="F2F2F2" w:fill="F2F2F2" w:themeFill="text1" w:themeFillTint="0D" w:themeColor="text1" w:theme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b/>
        <w:color w:val="7F7F7F" w:themeColor="text1" w:themeTint="80" w:themeShade="95"/>
        <w:sz w:val="22"/>
      </w:rPr>
      <w:tcPr>
        <w:shd w:val="clear" w:color="FFFFFF" w:fill="FFFFFF" w:themeFill="light1" w:themeColor="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FFFFFF" w:fill="auto"/>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b/>
        <w:color w:val="7F7F7F" w:themeColor="text1" w:themeTint="80" w:themeShade="95"/>
        <w:sz w:val="22"/>
      </w:rPr>
      <w:tcPr>
        <w:shd w:val="clear" w:color="FFFFFF" w:fill="FFFFFF" w:themeFill="light1" w:themeColor="light1"/>
        <w:tcBorders>
          <w:left w:val="none" w:color="000000" w:sz="4" w:space="0"/>
          <w:top w:val="single" w:color="7F7F7F" w:sz="4" w:space="0" w:themeColor="text1" w:themeTint="80"/>
          <w:right w:val="none" w:color="000000" w:sz="4" w:space="0"/>
          <w:bottom w:val="none" w:color="000000" w:sz="4" w:space="0"/>
        </w:tcBorders>
      </w:tcPr>
    </w:tblStylePr>
  </w:style>
  <w:style w:type="table" w:styleId="798" w:customStyle="1">
    <w:name w:val="Grid Table 7 Colorful - Accent 1"/>
    <w:basedOn w:val="725"/>
    <w:uiPriority w:val="99"/>
    <w:pPr>
      <w:spacing w:lineRule="auto" w:line="240"/>
    </w:pPr>
    <w:tblPr>
      <w:tblStyleRowBandSize w:val="1"/>
      <w:tblStyleColBandSize w:val="1"/>
      <w:tblBorders>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Pr>
    <w:tblStylePr w:type="band1Horz">
      <w:rPr>
        <w:rFonts w:ascii="Arial" w:hAnsi="Arial"/>
        <w:color w:val="A6BFDD" w:themeColor="accent1" w:themeTint="80" w:themeShade="95"/>
        <w:sz w:val="22"/>
      </w:rPr>
      <w:tcPr>
        <w:shd w:val="clear" w:color="DAE5F1" w:fill="DAE5F1" w:themeFill="accent1" w:themeFillTint="34" w:themeColor="accent1" w:themeTint="34"/>
      </w:tcPr>
    </w:tblStylePr>
    <w:tblStylePr w:type="band1Vert">
      <w:tcPr>
        <w:shd w:val="clear" w:color="DAE5F1" w:fill="DAE5F1" w:themeFill="accent1" w:themeFillTint="34" w:themeColor="accent1" w:theme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left w:val="none" w:color="000000" w:sz="4" w:space="0"/>
          <w:top w:val="none" w:color="000000" w:sz="4" w:space="0"/>
          <w:right w:val="single" w:color="A6BFDD" w:sz="4" w:space="0" w:themeColor="accent1" w:themeTint="80"/>
          <w:bottom w:val="none" w:color="000000" w:sz="4" w:space="0"/>
        </w:tcBorders>
      </w:tcPr>
    </w:tblStylePr>
    <w:tblStylePr w:type="firstRow">
      <w:rPr>
        <w:rFonts w:ascii="Arial" w:hAnsi="Arial"/>
        <w:b/>
        <w:color w:val="A6BFDD" w:themeColor="accent1" w:themeTint="80" w:themeShade="95"/>
        <w:sz w:val="22"/>
      </w:rPr>
      <w:tcPr>
        <w:shd w:val="clear" w:color="FFFFFF" w:fill="FFFFFF" w:themeFill="light1" w:themeColor="light1"/>
        <w:tcBorders>
          <w:left w:val="none" w:color="000000" w:sz="4" w:space="0"/>
          <w:top w:val="none" w:color="000000" w:sz="4" w:space="0"/>
          <w:right w:val="none" w:color="000000" w:sz="4" w:space="0"/>
          <w:bottom w:val="single" w:color="A6BFDD" w:sz="4" w:space="0" w:themeColor="accent1" w:themeTint="80"/>
        </w:tcBorders>
      </w:tcPr>
    </w:tblStylePr>
    <w:tblStylePr w:type="lastCol">
      <w:rPr>
        <w:rFonts w:ascii="Arial" w:hAnsi="Arial"/>
        <w:i/>
        <w:color w:val="A6BFDD" w:themeColor="accent1" w:themeTint="80" w:themeShade="95"/>
        <w:sz w:val="22"/>
      </w:rPr>
      <w:tcPr>
        <w:shd w:val="clear" w:color="FFFFFF" w:fill="auto"/>
        <w:tcBorders>
          <w:left w:val="single" w:color="A6BFDD" w:sz="4" w:space="0" w:themeColor="accent1" w:themeTint="80"/>
          <w:top w:val="none" w:color="000000" w:sz="4" w:space="0"/>
          <w:right w:val="none" w:color="000000" w:sz="4" w:space="0"/>
          <w:bottom w:val="none" w:color="000000" w:sz="4" w:space="0"/>
        </w:tcBorders>
      </w:tcPr>
    </w:tblStylePr>
    <w:tblStylePr w:type="lastRow">
      <w:rPr>
        <w:rFonts w:ascii="Arial" w:hAnsi="Arial"/>
        <w:b/>
        <w:color w:val="A6BFDD" w:themeColor="accent1" w:themeTint="80" w:themeShade="95"/>
        <w:sz w:val="22"/>
      </w:rPr>
      <w:tcPr>
        <w:shd w:val="clear" w:color="FFFFFF" w:fill="FFFFFF" w:themeFill="light1" w:themeColor="light1"/>
        <w:tcBorders>
          <w:left w:val="none" w:color="000000" w:sz="4" w:space="0"/>
          <w:top w:val="single" w:color="A6BFDD" w:sz="4" w:space="0" w:themeColor="accent1" w:themeTint="80"/>
          <w:right w:val="none" w:color="000000" w:sz="4" w:space="0"/>
          <w:bottom w:val="none" w:color="000000" w:sz="4" w:space="0"/>
        </w:tcBorders>
      </w:tcPr>
    </w:tblStylePr>
  </w:style>
  <w:style w:type="table" w:styleId="799" w:customStyle="1">
    <w:name w:val="Grid Table 7 Colorful - Accent 2"/>
    <w:basedOn w:val="725"/>
    <w:uiPriority w:val="99"/>
    <w:pPr>
      <w:spacing w:lineRule="auto" w:line="240"/>
    </w:pPr>
    <w:tblPr>
      <w:tblStyleRowBandSize w:val="1"/>
      <w:tblStyleColBandSize w:val="1"/>
      <w:tblBorders>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Pr>
    <w:tblStylePr w:type="band1Horz">
      <w:rPr>
        <w:rFonts w:ascii="Arial" w:hAnsi="Arial"/>
        <w:color w:val="D99695" w:themeColor="accent2" w:themeTint="97" w:themeShade="95"/>
        <w:sz w:val="22"/>
      </w:rPr>
      <w:tcPr>
        <w:shd w:val="clear" w:color="F2DCDC" w:fill="F2DCDC" w:themeFill="accent2" w:themeFillTint="32" w:themeColor="accent2" w:themeTint="32"/>
      </w:tcPr>
    </w:tblStylePr>
    <w:tblStylePr w:type="band1Vert">
      <w:tcPr>
        <w:shd w:val="clear" w:color="F2DCDC" w:fill="F2DCDC" w:themeFill="accent2" w:themeFillTint="32" w:themeColor="accent2" w:theme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left w:val="none" w:color="000000" w:sz="4" w:space="0"/>
          <w:top w:val="none" w:color="000000" w:sz="4" w:space="0"/>
          <w:right w:val="single" w:color="D99695" w:sz="4" w:space="0" w:themeColor="accent2" w:themeTint="97"/>
          <w:bottom w:val="none" w:color="000000" w:sz="4" w:space="0"/>
        </w:tcBorders>
      </w:tcPr>
    </w:tblStylePr>
    <w:tblStylePr w:type="firstRow">
      <w:rPr>
        <w:rFonts w:ascii="Arial" w:hAnsi="Arial"/>
        <w:b/>
        <w:color w:val="D99695" w:themeColor="accent2" w:themeTint="97" w:themeShade="95"/>
        <w:sz w:val="22"/>
      </w:rPr>
      <w:tcPr>
        <w:shd w:val="clear" w:color="FFFFFF" w:fill="FFFFFF" w:themeFill="light1" w:themeColor="light1"/>
        <w:tcBorders>
          <w:left w:val="none" w:color="000000" w:sz="4" w:space="0"/>
          <w:top w:val="none" w:color="000000" w:sz="4" w:space="0"/>
          <w:right w:val="none" w:color="000000" w:sz="4" w:space="0"/>
          <w:bottom w:val="single" w:color="D99695" w:sz="4" w:space="0" w:themeColor="accent2" w:themeTint="97"/>
        </w:tcBorders>
      </w:tcPr>
    </w:tblStylePr>
    <w:tblStylePr w:type="lastCol">
      <w:rPr>
        <w:rFonts w:ascii="Arial" w:hAnsi="Arial"/>
        <w:i/>
        <w:color w:val="D99695" w:themeColor="accent2" w:themeTint="97" w:themeShade="95"/>
        <w:sz w:val="22"/>
      </w:rPr>
      <w:tcPr>
        <w:shd w:val="clear" w:color="FFFFFF" w:fill="auto"/>
        <w:tcBorders>
          <w:left w:val="single" w:color="D99695" w:sz="4" w:space="0" w:themeColor="accent2" w:themeTint="97"/>
          <w:top w:val="none" w:color="000000" w:sz="4" w:space="0"/>
          <w:right w:val="none" w:color="000000" w:sz="4" w:space="0"/>
          <w:bottom w:val="none" w:color="000000" w:sz="4" w:space="0"/>
        </w:tcBorders>
      </w:tcPr>
    </w:tblStylePr>
    <w:tblStylePr w:type="lastRow">
      <w:rPr>
        <w:rFonts w:ascii="Arial" w:hAnsi="Arial"/>
        <w:b/>
        <w:color w:val="D99695" w:themeColor="accent2" w:themeTint="97" w:themeShade="95"/>
        <w:sz w:val="22"/>
      </w:rPr>
      <w:tcPr>
        <w:shd w:val="clear" w:color="FFFFFF" w:fill="FFFFFF" w:themeFill="light1" w:themeColor="light1"/>
        <w:tcBorders>
          <w:left w:val="none" w:color="000000" w:sz="4" w:space="0"/>
          <w:top w:val="single" w:color="D99695" w:sz="4" w:space="0" w:themeColor="accent2" w:themeTint="97"/>
          <w:right w:val="none" w:color="000000" w:sz="4" w:space="0"/>
          <w:bottom w:val="none" w:color="000000" w:sz="4" w:space="0"/>
        </w:tcBorders>
      </w:tcPr>
    </w:tblStylePr>
  </w:style>
  <w:style w:type="table" w:styleId="800" w:customStyle="1">
    <w:name w:val="Grid Table 7 Colorful - Accent 3"/>
    <w:basedOn w:val="725"/>
    <w:uiPriority w:val="99"/>
    <w:pPr>
      <w:spacing w:lineRule="auto" w:line="240"/>
    </w:pPr>
    <w:tblPr>
      <w:tblStyleRowBandSize w:val="1"/>
      <w:tblStyleColBandSize w:val="1"/>
      <w:tblBorders>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Pr>
    <w:tblStylePr w:type="band1Horz">
      <w:rPr>
        <w:rFonts w:ascii="Arial" w:hAnsi="Arial"/>
        <w:color w:val="9ABB59" w:themeColor="accent3" w:themeTint="FE" w:themeShade="95"/>
        <w:sz w:val="22"/>
      </w:rPr>
      <w:tcPr>
        <w:shd w:val="clear" w:color="EAF1DC" w:fill="EAF1DC" w:themeFill="accent3" w:themeFillTint="34" w:themeColor="accent3" w:themeTint="34"/>
      </w:tcPr>
    </w:tblStylePr>
    <w:tblStylePr w:type="band1Vert">
      <w:tcPr>
        <w:shd w:val="clear" w:color="EAF1DC" w:fill="EAF1DC" w:themeFill="accent3" w:themeFillTint="34" w:themeColor="accent3" w:theme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left w:val="none" w:color="000000" w:sz="4" w:space="0"/>
          <w:top w:val="none" w:color="000000" w:sz="4" w:space="0"/>
          <w:right w:val="single" w:color="9ABB59" w:sz="4" w:space="0" w:themeColor="accent3" w:themeTint="FE"/>
          <w:bottom w:val="none" w:color="000000" w:sz="4" w:space="0"/>
        </w:tcBorders>
      </w:tcPr>
    </w:tblStylePr>
    <w:tblStylePr w:type="firstRow">
      <w:rPr>
        <w:rFonts w:ascii="Arial" w:hAnsi="Arial"/>
        <w:b/>
        <w:color w:val="9ABB59" w:themeColor="accent3" w:themeTint="FE" w:themeShade="95"/>
        <w:sz w:val="22"/>
      </w:rPr>
      <w:tcPr>
        <w:shd w:val="clear" w:color="FFFFFF" w:fill="FFFFFF" w:themeFill="light1" w:themeColor="light1"/>
        <w:tcBorders>
          <w:left w:val="none" w:color="000000" w:sz="4" w:space="0"/>
          <w:top w:val="none" w:color="000000" w:sz="4" w:space="0"/>
          <w:right w:val="none" w:color="000000" w:sz="4" w:space="0"/>
          <w:bottom w:val="single" w:color="9ABB59" w:sz="4" w:space="0" w:themeColor="accent3" w:themeTint="FE"/>
        </w:tcBorders>
      </w:tcPr>
    </w:tblStylePr>
    <w:tblStylePr w:type="lastCol">
      <w:rPr>
        <w:rFonts w:ascii="Arial" w:hAnsi="Arial"/>
        <w:i/>
        <w:color w:val="9ABB59" w:themeColor="accent3" w:themeTint="FE" w:themeShade="95"/>
        <w:sz w:val="22"/>
      </w:rPr>
      <w:tcPr>
        <w:shd w:val="clear" w:color="FFFFFF" w:fill="auto"/>
        <w:tcBorders>
          <w:left w:val="single" w:color="9ABB59" w:sz="4" w:space="0" w:themeColor="accent3" w:themeTint="FE"/>
          <w:top w:val="none" w:color="000000" w:sz="4" w:space="0"/>
          <w:right w:val="none" w:color="000000" w:sz="4" w:space="0"/>
          <w:bottom w:val="none" w:color="000000" w:sz="4" w:space="0"/>
        </w:tcBorders>
      </w:tcPr>
    </w:tblStylePr>
    <w:tblStylePr w:type="lastRow">
      <w:rPr>
        <w:rFonts w:ascii="Arial" w:hAnsi="Arial"/>
        <w:b/>
        <w:color w:val="9ABB59" w:themeColor="accent3" w:themeTint="FE" w:themeShade="95"/>
        <w:sz w:val="22"/>
      </w:rPr>
      <w:tcPr>
        <w:shd w:val="clear" w:color="FFFFFF" w:fill="FFFFFF" w:themeFill="light1" w:themeColor="light1"/>
        <w:tcBorders>
          <w:left w:val="none" w:color="000000" w:sz="4" w:space="0"/>
          <w:top w:val="single" w:color="9ABB59" w:sz="4" w:space="0" w:themeColor="accent3" w:themeTint="FE"/>
          <w:right w:val="none" w:color="000000" w:sz="4" w:space="0"/>
          <w:bottom w:val="none" w:color="000000" w:sz="4" w:space="0"/>
        </w:tcBorders>
      </w:tcPr>
    </w:tblStylePr>
  </w:style>
  <w:style w:type="table" w:styleId="801" w:customStyle="1">
    <w:name w:val="Grid Table 7 Colorful - Accent 4"/>
    <w:basedOn w:val="725"/>
    <w:uiPriority w:val="99"/>
    <w:pPr>
      <w:spacing w:lineRule="auto" w:line="240"/>
    </w:pPr>
    <w:tblPr>
      <w:tblStyleRowBandSize w:val="1"/>
      <w:tblStyleColBandSize w:val="1"/>
      <w:tblBorders>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Pr>
    <w:tblStylePr w:type="band1Horz">
      <w:rPr>
        <w:rFonts w:ascii="Arial" w:hAnsi="Arial"/>
        <w:color w:val="B2A1C6" w:themeColor="accent4" w:themeTint="9A" w:themeShade="95"/>
        <w:sz w:val="22"/>
      </w:rPr>
      <w:tcPr>
        <w:shd w:val="clear" w:color="E5DFEC" w:fill="E5DFEC" w:themeFill="accent4" w:themeFillTint="34" w:themeColor="accent4" w:themeTint="34"/>
      </w:tcPr>
    </w:tblStylePr>
    <w:tblStylePr w:type="band1Vert">
      <w:tcPr>
        <w:shd w:val="clear" w:color="E5DFEC" w:fill="E5DFEC" w:themeFill="accent4" w:themeFillTint="34" w:themeColor="accent4" w:theme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left w:val="none" w:color="000000" w:sz="4" w:space="0"/>
          <w:top w:val="none" w:color="000000" w:sz="4" w:space="0"/>
          <w:right w:val="single" w:color="B2A1C6" w:sz="4" w:space="0" w:themeColor="accent4" w:themeTint="9A"/>
          <w:bottom w:val="none" w:color="000000" w:sz="4" w:space="0"/>
        </w:tcBorders>
      </w:tcPr>
    </w:tblStylePr>
    <w:tblStylePr w:type="firstRow">
      <w:rPr>
        <w:rFonts w:ascii="Arial" w:hAnsi="Arial"/>
        <w:b/>
        <w:color w:val="B2A1C6" w:themeColor="accent4" w:themeTint="9A" w:themeShade="95"/>
        <w:sz w:val="22"/>
      </w:rPr>
      <w:tcPr>
        <w:shd w:val="clear" w:color="FFFFFF" w:fill="FFFFFF" w:themeFill="light1" w:themeColor="light1"/>
        <w:tcBorders>
          <w:left w:val="none" w:color="000000" w:sz="4" w:space="0"/>
          <w:top w:val="none" w:color="000000" w:sz="4" w:space="0"/>
          <w:right w:val="none" w:color="000000" w:sz="4" w:space="0"/>
          <w:bottom w:val="single" w:color="B2A1C6" w:sz="4" w:space="0" w:themeColor="accent4" w:themeTint="9A"/>
        </w:tcBorders>
      </w:tcPr>
    </w:tblStylePr>
    <w:tblStylePr w:type="lastCol">
      <w:rPr>
        <w:rFonts w:ascii="Arial" w:hAnsi="Arial"/>
        <w:i/>
        <w:color w:val="B2A1C6" w:themeColor="accent4" w:themeTint="9A" w:themeShade="95"/>
        <w:sz w:val="22"/>
      </w:rPr>
      <w:tcPr>
        <w:shd w:val="clear" w:color="FFFFFF" w:fill="auto"/>
        <w:tcBorders>
          <w:left w:val="single" w:color="B2A1C6" w:sz="4" w:space="0" w:themeColor="accent4" w:themeTint="9A"/>
          <w:top w:val="none" w:color="000000" w:sz="4" w:space="0"/>
          <w:right w:val="none" w:color="000000" w:sz="4" w:space="0"/>
          <w:bottom w:val="none" w:color="000000" w:sz="4" w:space="0"/>
        </w:tcBorders>
      </w:tcPr>
    </w:tblStylePr>
    <w:tblStylePr w:type="lastRow">
      <w:rPr>
        <w:rFonts w:ascii="Arial" w:hAnsi="Arial"/>
        <w:b/>
        <w:color w:val="B2A1C6" w:themeColor="accent4" w:themeTint="9A" w:themeShade="95"/>
        <w:sz w:val="22"/>
      </w:rPr>
      <w:tcPr>
        <w:shd w:val="clear" w:color="FFFFFF" w:fill="FFFFFF" w:themeFill="light1" w:themeColor="light1"/>
        <w:tcBorders>
          <w:left w:val="none" w:color="000000" w:sz="4" w:space="0"/>
          <w:top w:val="single" w:color="B2A1C6" w:sz="4" w:space="0" w:themeColor="accent4" w:themeTint="9A"/>
          <w:right w:val="none" w:color="000000" w:sz="4" w:space="0"/>
          <w:bottom w:val="none" w:color="000000" w:sz="4" w:space="0"/>
        </w:tcBorders>
      </w:tcPr>
    </w:tblStylePr>
  </w:style>
  <w:style w:type="table" w:styleId="802" w:customStyle="1">
    <w:name w:val="Grid Table 7 Colorful - Accent 5"/>
    <w:basedOn w:val="725"/>
    <w:uiPriority w:val="99"/>
    <w:pPr>
      <w:spacing w:lineRule="auto" w:line="240"/>
    </w:pPr>
    <w:tblPr>
      <w:tblStyleRowBandSize w:val="1"/>
      <w:tblStyleColBandSize w:val="1"/>
      <w:tblBorders>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Pr>
    <w:tblStylePr w:type="band1Horz">
      <w:rPr>
        <w:rFonts w:ascii="Arial" w:hAnsi="Arial"/>
        <w:color w:val="266779" w:themeColor="accent5" w:themeShade="95"/>
        <w:sz w:val="22"/>
      </w:rPr>
      <w:tcPr>
        <w:shd w:val="clear" w:color="DAEEF3" w:fill="DAEEF3" w:themeFill="accent5" w:themeFillTint="34" w:themeColor="accent5" w:themeTint="34"/>
      </w:tcPr>
    </w:tblStylePr>
    <w:tblStylePr w:type="band1Vert">
      <w:tcPr>
        <w:shd w:val="clear" w:color="DAEEF3" w:fill="DAEEF3" w:themeFill="accent5" w:themeFillTint="34" w:themeColor="accent5" w:theme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left w:val="none" w:color="000000" w:sz="4" w:space="0"/>
          <w:top w:val="none" w:color="000000" w:sz="4" w:space="0"/>
          <w:right w:val="single" w:color="99D0DE" w:sz="4" w:space="0" w:themeColor="accent5" w:themeTint="90"/>
          <w:bottom w:val="none" w:color="000000" w:sz="4" w:space="0"/>
        </w:tcBorders>
      </w:tcPr>
    </w:tblStylePr>
    <w:tblStylePr w:type="firstRow">
      <w:rPr>
        <w:rFonts w:ascii="Arial" w:hAnsi="Arial"/>
        <w:b/>
        <w:color w:val="266779" w:themeColor="accent5" w:themeShade="95"/>
        <w:sz w:val="22"/>
      </w:rPr>
      <w:tcPr>
        <w:shd w:val="clear" w:color="FFFFFF" w:fill="FFFFFF" w:themeFill="light1" w:themeColor="light1"/>
        <w:tcBorders>
          <w:left w:val="none" w:color="000000" w:sz="4" w:space="0"/>
          <w:top w:val="none" w:color="000000" w:sz="4" w:space="0"/>
          <w:right w:val="none" w:color="000000" w:sz="4" w:space="0"/>
          <w:bottom w:val="single" w:color="99D0DE" w:sz="4" w:space="0" w:themeColor="accent5" w:themeTint="90"/>
        </w:tcBorders>
      </w:tcPr>
    </w:tblStylePr>
    <w:tblStylePr w:type="lastCol">
      <w:rPr>
        <w:rFonts w:ascii="Arial" w:hAnsi="Arial"/>
        <w:i/>
        <w:color w:val="266779" w:themeColor="accent5" w:themeShade="95"/>
        <w:sz w:val="22"/>
      </w:rPr>
      <w:tcPr>
        <w:shd w:val="clear" w:color="FFFFFF" w:fill="auto"/>
        <w:tcBorders>
          <w:left w:val="single" w:color="99D0DE"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9" w:themeColor="accent5" w:themeShade="95"/>
        <w:sz w:val="22"/>
      </w:rPr>
      <w:tcPr>
        <w:shd w:val="clear" w:color="FFFFFF" w:fill="FFFFFF" w:themeFill="light1" w:themeColor="light1"/>
        <w:tcBorders>
          <w:left w:val="none" w:color="000000" w:sz="4" w:space="0"/>
          <w:top w:val="single" w:color="99D0DE" w:sz="4" w:space="0" w:themeColor="accent5" w:themeTint="90"/>
          <w:right w:val="none" w:color="000000" w:sz="4" w:space="0"/>
          <w:bottom w:val="none" w:color="000000" w:sz="4" w:space="0"/>
        </w:tcBorders>
      </w:tcPr>
    </w:tblStylePr>
  </w:style>
  <w:style w:type="table" w:styleId="803" w:customStyle="1">
    <w:name w:val="Grid Table 7 Colorful - Accent 6"/>
    <w:basedOn w:val="725"/>
    <w:uiPriority w:val="99"/>
    <w:pPr>
      <w:spacing w:lineRule="auto" w:line="240"/>
    </w:pPr>
    <w:tblPr>
      <w:tblStyleRowBandSize w:val="1"/>
      <w:tblStyleColBandSize w:val="1"/>
      <w:tblBorders>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Pr>
    <w:tblStylePr w:type="band1Horz">
      <w:rPr>
        <w:rFonts w:ascii="Arial" w:hAnsi="Arial"/>
        <w:color w:val="B15407" w:themeColor="accent6" w:themeShade="95"/>
        <w:sz w:val="22"/>
      </w:rPr>
      <w:tcPr>
        <w:shd w:val="clear" w:color="FDE9D8" w:fill="FDE9D8" w:themeFill="accent6" w:themeFillTint="34" w:themeColor="accent6" w:themeTint="34"/>
      </w:tcPr>
    </w:tblStylePr>
    <w:tblStylePr w:type="band1Vert">
      <w:tcPr>
        <w:shd w:val="clear" w:color="FDE9D8" w:fill="FDE9D8" w:themeFill="accent6" w:themeFillTint="34" w:themeColor="accent6" w:theme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left w:val="none" w:color="000000" w:sz="4" w:space="0"/>
          <w:top w:val="none" w:color="000000" w:sz="4" w:space="0"/>
          <w:right w:val="single" w:color="FAC396" w:sz="4" w:space="0" w:themeColor="accent6" w:themeTint="90"/>
          <w:bottom w:val="none" w:color="000000" w:sz="4" w:space="0"/>
        </w:tcBorders>
      </w:tcPr>
    </w:tblStylePr>
    <w:tblStylePr w:type="firstRow">
      <w:rPr>
        <w:rFonts w:ascii="Arial" w:hAnsi="Arial"/>
        <w:b/>
        <w:color w:val="B15407" w:themeColor="accent6" w:themeShade="95"/>
        <w:sz w:val="22"/>
      </w:rPr>
      <w:tcPr>
        <w:shd w:val="clear" w:color="FFFFFF" w:fill="FFFFFF" w:themeFill="light1" w:themeColor="light1"/>
        <w:tcBorders>
          <w:left w:val="none" w:color="000000" w:sz="4" w:space="0"/>
          <w:top w:val="none" w:color="000000" w:sz="4" w:space="0"/>
          <w:right w:val="none" w:color="000000" w:sz="4" w:space="0"/>
          <w:bottom w:val="single" w:color="FAC396" w:sz="4" w:space="0" w:themeColor="accent6" w:themeTint="90"/>
        </w:tcBorders>
      </w:tcPr>
    </w:tblStylePr>
    <w:tblStylePr w:type="lastCol">
      <w:rPr>
        <w:rFonts w:ascii="Arial" w:hAnsi="Arial"/>
        <w:i/>
        <w:color w:val="B15407" w:themeColor="accent6" w:themeShade="95"/>
        <w:sz w:val="22"/>
      </w:rPr>
      <w:tcPr>
        <w:shd w:val="clear" w:color="FFFFFF" w:fill="auto"/>
        <w:tcBorders>
          <w:left w:val="single" w:color="FAC396" w:sz="4" w:space="0" w:themeColor="accent6" w:themeTint="90"/>
          <w:top w:val="none" w:color="000000" w:sz="4" w:space="0"/>
          <w:right w:val="none" w:color="000000" w:sz="4" w:space="0"/>
          <w:bottom w:val="none" w:color="000000" w:sz="4" w:space="0"/>
        </w:tcBorders>
      </w:tcPr>
    </w:tblStylePr>
    <w:tblStylePr w:type="lastRow">
      <w:rPr>
        <w:rFonts w:ascii="Arial" w:hAnsi="Arial"/>
        <w:b/>
        <w:color w:val="B15407" w:themeColor="accent6" w:themeShade="95"/>
        <w:sz w:val="22"/>
      </w:rPr>
      <w:tcPr>
        <w:shd w:val="clear" w:color="FFFFFF" w:fill="FFFFFF" w:themeFill="light1" w:themeColor="light1"/>
        <w:tcBorders>
          <w:left w:val="none" w:color="000000" w:sz="4" w:space="0"/>
          <w:top w:val="single" w:color="FAC396" w:sz="4" w:space="0" w:themeColor="accent6" w:themeTint="90"/>
          <w:right w:val="none" w:color="000000" w:sz="4" w:space="0"/>
          <w:bottom w:val="none" w:color="000000" w:sz="4" w:space="0"/>
        </w:tcBorders>
      </w:tcPr>
    </w:tblStylePr>
  </w:style>
  <w:style w:type="table" w:styleId="804">
    <w:name w:val="List Table 1 Light"/>
    <w:basedOn w:val="725"/>
    <w:uiPriority w:val="99"/>
    <w:pPr>
      <w:spacing w:lineRule="auto" w:line="240"/>
    </w:pPr>
    <w:tblPr>
      <w:tblStyleRowBandSize w:val="1"/>
      <w:tblStyleColBandSize w:val="1"/>
    </w:tblPr>
    <w:tblStylePr w:type="band1Horz">
      <w:tcPr>
        <w:shd w:val="clear" w:color="BFBFBF" w:fill="BFBFBF" w:themeFill="text1" w:themeFillTint="40" w:themeColor="text1" w:themeTint="40"/>
      </w:tcPr>
    </w:tblStylePr>
    <w:tblStylePr w:type="band1Vert">
      <w:tcPr>
        <w:shd w:val="clear" w:color="BFBFBF" w:fill="BFBFB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805" w:customStyle="1">
    <w:name w:val="List Table 1 Light - Accent 1"/>
    <w:basedOn w:val="725"/>
    <w:uiPriority w:val="99"/>
    <w:pPr>
      <w:spacing w:lineRule="auto" w:line="240"/>
    </w:pPr>
    <w:tblPr>
      <w:tblStyleRowBandSize w:val="1"/>
      <w:tblStyleColBandSize w:val="1"/>
    </w:tblPr>
    <w:tblStylePr w:type="band1Horz">
      <w:tcPr>
        <w:shd w:val="clear" w:color="D2DFEE" w:fill="D2DFEE" w:themeFill="accent1" w:themeFillTint="40" w:themeColor="accent1" w:themeTint="40"/>
      </w:tcPr>
    </w:tblStylePr>
    <w:tblStylePr w:type="band1Vert">
      <w:tcPr>
        <w:shd w:val="clear" w:color="D2DFEE" w:fill="D2DFEE"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F81BD" w:sz="4" w:space="0" w:themeColor="accent1"/>
        </w:tcBorders>
      </w:tcPr>
    </w:tblStylePr>
    <w:tblStylePr w:type="lastCol">
      <w:rPr>
        <w:b/>
        <w:color w:val="404040"/>
      </w:rPr>
    </w:tblStylePr>
    <w:tblStylePr w:type="lastRow">
      <w:rPr>
        <w:b/>
        <w:color w:val="404040"/>
      </w:rPr>
      <w:tcPr>
        <w:tcBorders>
          <w:left w:val="none" w:color="000000" w:sz="4" w:space="0"/>
          <w:top w:val="single" w:color="4F81BD" w:sz="4" w:space="0" w:themeColor="accent1"/>
          <w:right w:val="none" w:color="000000" w:sz="4" w:space="0"/>
          <w:bottom w:val="none" w:color="000000" w:sz="4" w:space="0"/>
        </w:tcBorders>
      </w:tcPr>
    </w:tblStylePr>
  </w:style>
  <w:style w:type="table" w:styleId="806" w:customStyle="1">
    <w:name w:val="List Table 1 Light - Accent 2"/>
    <w:basedOn w:val="725"/>
    <w:uiPriority w:val="99"/>
    <w:pPr>
      <w:spacing w:lineRule="auto" w:line="240"/>
    </w:pPr>
    <w:tblPr>
      <w:tblStyleRowBandSize w:val="1"/>
      <w:tblStyleColBandSize w:val="1"/>
    </w:tblPr>
    <w:tblStylePr w:type="band1Horz">
      <w:tcPr>
        <w:shd w:val="clear" w:color="EFD2D2" w:fill="EFD2D2" w:themeFill="accent2" w:themeFillTint="40" w:themeColor="accent2" w:themeTint="40"/>
      </w:tcPr>
    </w:tblStylePr>
    <w:tblStylePr w:type="band1Vert">
      <w:tcPr>
        <w:shd w:val="clear" w:color="EFD2D2" w:fill="EFD2D2"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C0504D" w:sz="4" w:space="0" w:themeColor="accent2"/>
        </w:tcBorders>
      </w:tcPr>
    </w:tblStylePr>
    <w:tblStylePr w:type="lastCol">
      <w:rPr>
        <w:b/>
        <w:color w:val="404040"/>
      </w:rPr>
    </w:tblStylePr>
    <w:tblStylePr w:type="lastRow">
      <w:rPr>
        <w:b/>
        <w:color w:val="404040"/>
      </w:rPr>
      <w:tcPr>
        <w:tcBorders>
          <w:left w:val="none" w:color="000000" w:sz="4" w:space="0"/>
          <w:top w:val="single" w:color="C0504D" w:sz="4" w:space="0" w:themeColor="accent2"/>
          <w:right w:val="none" w:color="000000" w:sz="4" w:space="0"/>
          <w:bottom w:val="none" w:color="000000" w:sz="4" w:space="0"/>
        </w:tcBorders>
      </w:tcPr>
    </w:tblStylePr>
  </w:style>
  <w:style w:type="table" w:styleId="807" w:customStyle="1">
    <w:name w:val="List Table 1 Light - Accent 3"/>
    <w:basedOn w:val="725"/>
    <w:uiPriority w:val="99"/>
    <w:pPr>
      <w:spacing w:lineRule="auto" w:line="240"/>
    </w:pPr>
    <w:tblPr>
      <w:tblStyleRowBandSize w:val="1"/>
      <w:tblStyleColBandSize w:val="1"/>
    </w:tblPr>
    <w:tblStylePr w:type="band1Horz">
      <w:tcPr>
        <w:shd w:val="clear" w:color="E5EED5" w:fill="E5EED5" w:themeFill="accent3" w:themeFillTint="40" w:themeColor="accent3" w:themeTint="40"/>
      </w:tcPr>
    </w:tblStylePr>
    <w:tblStylePr w:type="band1Vert">
      <w:tcPr>
        <w:shd w:val="clear" w:color="E5EED5" w:fill="E5EED5"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9BBB59" w:sz="4" w:space="0" w:themeColor="accent3"/>
        </w:tcBorders>
      </w:tcPr>
    </w:tblStylePr>
    <w:tblStylePr w:type="lastCol">
      <w:rPr>
        <w:b/>
        <w:color w:val="404040"/>
      </w:rPr>
    </w:tblStylePr>
    <w:tblStylePr w:type="lastRow">
      <w:rPr>
        <w:b/>
        <w:color w:val="404040"/>
      </w:rPr>
      <w:tcPr>
        <w:tcBorders>
          <w:left w:val="none" w:color="000000" w:sz="4" w:space="0"/>
          <w:top w:val="single" w:color="9BBB59" w:sz="4" w:space="0" w:themeColor="accent3"/>
          <w:right w:val="none" w:color="000000" w:sz="4" w:space="0"/>
          <w:bottom w:val="none" w:color="000000" w:sz="4" w:space="0"/>
        </w:tcBorders>
      </w:tcPr>
    </w:tblStylePr>
  </w:style>
  <w:style w:type="table" w:styleId="808" w:customStyle="1">
    <w:name w:val="List Table 1 Light - Accent 4"/>
    <w:basedOn w:val="725"/>
    <w:uiPriority w:val="99"/>
    <w:pPr>
      <w:spacing w:lineRule="auto" w:line="240"/>
    </w:pPr>
    <w:tblPr>
      <w:tblStyleRowBandSize w:val="1"/>
      <w:tblStyleColBandSize w:val="1"/>
    </w:tblPr>
    <w:tblStylePr w:type="band1Horz">
      <w:tcPr>
        <w:shd w:val="clear" w:color="DFD8E7" w:fill="DFD8E7" w:themeFill="accent4" w:themeFillTint="40" w:themeColor="accent4" w:themeTint="40"/>
      </w:tcPr>
    </w:tblStylePr>
    <w:tblStylePr w:type="band1Vert">
      <w:tcPr>
        <w:shd w:val="clear" w:color="DFD8E7" w:fill="DFD8E7"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8064A2" w:sz="4" w:space="0" w:themeColor="accent4"/>
        </w:tcBorders>
      </w:tcPr>
    </w:tblStylePr>
    <w:tblStylePr w:type="lastCol">
      <w:rPr>
        <w:b/>
        <w:color w:val="404040"/>
      </w:rPr>
    </w:tblStylePr>
    <w:tblStylePr w:type="lastRow">
      <w:rPr>
        <w:b/>
        <w:color w:val="404040"/>
      </w:rPr>
      <w:tcPr>
        <w:tcBorders>
          <w:left w:val="none" w:color="000000" w:sz="4" w:space="0"/>
          <w:top w:val="single" w:color="8064A2" w:sz="4" w:space="0" w:themeColor="accent4"/>
          <w:right w:val="none" w:color="000000" w:sz="4" w:space="0"/>
          <w:bottom w:val="none" w:color="000000" w:sz="4" w:space="0"/>
        </w:tcBorders>
      </w:tcPr>
    </w:tblStylePr>
  </w:style>
  <w:style w:type="table" w:styleId="809" w:customStyle="1">
    <w:name w:val="List Table 1 Light - Accent 5"/>
    <w:basedOn w:val="725"/>
    <w:uiPriority w:val="99"/>
    <w:pPr>
      <w:spacing w:lineRule="auto" w:line="240"/>
    </w:pPr>
    <w:tblPr>
      <w:tblStyleRowBandSize w:val="1"/>
      <w:tblStyleColBandSize w:val="1"/>
    </w:tblPr>
    <w:tblStylePr w:type="band1Horz">
      <w:tcPr>
        <w:shd w:val="clear" w:color="D1EAF0" w:fill="D1EAF0" w:themeFill="accent5" w:themeFillTint="40" w:themeColor="accent5" w:themeTint="40"/>
      </w:tcPr>
    </w:tblStylePr>
    <w:tblStylePr w:type="band1Vert">
      <w:tcPr>
        <w:shd w:val="clear" w:color="D1EAF0" w:fill="D1EAF0"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BACC6" w:sz="4" w:space="0" w:themeColor="accent5"/>
        </w:tcBorders>
      </w:tcPr>
    </w:tblStylePr>
    <w:tblStylePr w:type="lastCol">
      <w:rPr>
        <w:b/>
        <w:color w:val="404040"/>
      </w:rPr>
    </w:tblStylePr>
    <w:tblStylePr w:type="lastRow">
      <w:rPr>
        <w:b/>
        <w:color w:val="404040"/>
      </w:rPr>
      <w:tcPr>
        <w:tcBorders>
          <w:left w:val="none" w:color="000000" w:sz="4" w:space="0"/>
          <w:top w:val="single" w:color="4BACC6" w:sz="4" w:space="0" w:themeColor="accent5"/>
          <w:right w:val="none" w:color="000000" w:sz="4" w:space="0"/>
          <w:bottom w:val="none" w:color="000000" w:sz="4" w:space="0"/>
        </w:tcBorders>
      </w:tcPr>
    </w:tblStylePr>
  </w:style>
  <w:style w:type="table" w:styleId="810" w:customStyle="1">
    <w:name w:val="List Table 1 Light - Accent 6"/>
    <w:basedOn w:val="725"/>
    <w:uiPriority w:val="99"/>
    <w:pPr>
      <w:spacing w:lineRule="auto" w:line="240"/>
    </w:pPr>
    <w:tblPr>
      <w:tblStyleRowBandSize w:val="1"/>
      <w:tblStyleColBandSize w:val="1"/>
    </w:tblPr>
    <w:tblStylePr w:type="band1Horz">
      <w:tcPr>
        <w:shd w:val="clear" w:color="FDE4D0" w:fill="FDE4D0" w:themeFill="accent6" w:themeFillTint="40" w:themeColor="accent6" w:themeTint="40"/>
      </w:tcPr>
    </w:tblStylePr>
    <w:tblStylePr w:type="band1Vert">
      <w:tcPr>
        <w:shd w:val="clear" w:color="FDE4D0" w:fill="FDE4D0"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79646" w:sz="4" w:space="0" w:themeColor="accent6"/>
        </w:tcBorders>
      </w:tcPr>
    </w:tblStylePr>
    <w:tblStylePr w:type="lastCol">
      <w:rPr>
        <w:b/>
        <w:color w:val="404040"/>
      </w:rPr>
    </w:tblStylePr>
    <w:tblStylePr w:type="lastRow">
      <w:rPr>
        <w:b/>
        <w:color w:val="404040"/>
      </w:rPr>
      <w:tcPr>
        <w:tcBorders>
          <w:left w:val="none" w:color="000000" w:sz="4" w:space="0"/>
          <w:top w:val="single" w:color="F79646" w:sz="4" w:space="0" w:themeColor="accent6"/>
          <w:right w:val="none" w:color="000000" w:sz="4" w:space="0"/>
          <w:bottom w:val="none" w:color="000000" w:sz="4" w:space="0"/>
        </w:tcBorders>
      </w:tcPr>
    </w:tblStylePr>
  </w:style>
  <w:style w:type="table" w:styleId="811">
    <w:name w:val="List Table 2"/>
    <w:basedOn w:val="725"/>
    <w:uiPriority w:val="99"/>
    <w:pPr>
      <w:spacing w:lineRule="auto" w:line="240"/>
    </w:pPr>
    <w:tblPr>
      <w:tblStyleRowBandSize w:val="1"/>
      <w:tblStyleColBandSize w:val="1"/>
      <w:tblBorders>
        <w:top w:val="single" w:color="6F6F6F" w:sz="4" w:space="0" w:themeColor="text1" w:themeTint="90"/>
        <w:bottom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BFBFBF" w:fill="BFBFBF" w:themeFill="text1" w:themeFillTint="40" w:themeColor="text1" w:themeTint="40"/>
      </w:tcPr>
    </w:tblStylePr>
    <w:tblStylePr w:type="band1Vert">
      <w:rPr>
        <w:rFonts w:ascii="Arial" w:hAnsi="Arial"/>
        <w:color w:val="404040"/>
        <w:sz w:val="22"/>
      </w:rPr>
      <w:tcPr>
        <w:shd w:val="clear" w:color="BFBFBF" w:fill="BFBFB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812" w:customStyle="1">
    <w:name w:val="List Table 2 - Accent 1"/>
    <w:basedOn w:val="725"/>
    <w:uiPriority w:val="99"/>
    <w:pPr>
      <w:spacing w:lineRule="auto" w:line="240"/>
    </w:pPr>
    <w:tblPr>
      <w:tblStyleRowBandSize w:val="1"/>
      <w:tblStyleColBandSize w:val="1"/>
      <w:tblBorders>
        <w:top w:val="single" w:color="9BB7D9" w:sz="4" w:space="0" w:themeColor="accent1" w:themeTint="90"/>
        <w:bottom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D2DFEE" w:fill="D2DFEE" w:themeFill="accent1" w:themeFillTint="40" w:themeColor="accent1" w:themeTint="40"/>
      </w:tcPr>
    </w:tblStylePr>
    <w:tblStylePr w:type="band1Vert">
      <w:rPr>
        <w:rFonts w:ascii="Arial" w:hAnsi="Arial"/>
        <w:color w:val="404040"/>
        <w:sz w:val="22"/>
      </w:rPr>
      <w:tcPr>
        <w:shd w:val="clear" w:color="D2DFEE" w:fill="D2DFEE"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style>
  <w:style w:type="table" w:styleId="813" w:customStyle="1">
    <w:name w:val="List Table 2 - Accent 2"/>
    <w:basedOn w:val="725"/>
    <w:uiPriority w:val="99"/>
    <w:pPr>
      <w:spacing w:lineRule="auto" w:line="240"/>
    </w:pPr>
    <w:tblPr>
      <w:tblStyleRowBandSize w:val="1"/>
      <w:tblStyleColBandSize w:val="1"/>
      <w:tblBorders>
        <w:top w:val="single" w:color="DB9B9A" w:sz="4" w:space="0" w:themeColor="accent2" w:themeTint="90"/>
        <w:bottom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EFD2D2" w:fill="EFD2D2" w:themeFill="accent2" w:themeFillTint="40" w:themeColor="accent2" w:themeTint="40"/>
      </w:tcPr>
    </w:tblStylePr>
    <w:tblStylePr w:type="band1Vert">
      <w:rPr>
        <w:rFonts w:ascii="Arial" w:hAnsi="Arial"/>
        <w:color w:val="404040"/>
        <w:sz w:val="22"/>
      </w:rPr>
      <w:tcPr>
        <w:shd w:val="clear" w:color="EFD2D2" w:fill="EFD2D2"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style>
  <w:style w:type="table" w:styleId="814" w:customStyle="1">
    <w:name w:val="List Table 2 - Accent 3"/>
    <w:basedOn w:val="725"/>
    <w:uiPriority w:val="99"/>
    <w:pPr>
      <w:spacing w:lineRule="auto" w:line="240"/>
    </w:pPr>
    <w:tblPr>
      <w:tblStyleRowBandSize w:val="1"/>
      <w:tblStyleColBandSize w:val="1"/>
      <w:tblBorders>
        <w:top w:val="single" w:color="C6D8A1" w:sz="4" w:space="0" w:themeColor="accent3" w:themeTint="90"/>
        <w:bottom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E5EED5" w:fill="E5EED5" w:themeFill="accent3" w:themeFillTint="40" w:themeColor="accent3" w:themeTint="40"/>
      </w:tcPr>
    </w:tblStylePr>
    <w:tblStylePr w:type="band1Vert">
      <w:rPr>
        <w:rFonts w:ascii="Arial" w:hAnsi="Arial"/>
        <w:color w:val="404040"/>
        <w:sz w:val="22"/>
      </w:rPr>
      <w:tcPr>
        <w:shd w:val="clear" w:color="E5EED5" w:fill="E5EED5"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style>
  <w:style w:type="table" w:styleId="815" w:customStyle="1">
    <w:name w:val="List Table 2 - Accent 4"/>
    <w:basedOn w:val="725"/>
    <w:uiPriority w:val="99"/>
    <w:pPr>
      <w:spacing w:lineRule="auto" w:line="240"/>
    </w:pPr>
    <w:tblPr>
      <w:tblStyleRowBandSize w:val="1"/>
      <w:tblStyleColBandSize w:val="1"/>
      <w:tblBorders>
        <w:top w:val="single" w:color="B7A7CA" w:sz="4" w:space="0" w:themeColor="accent4" w:themeTint="90"/>
        <w:bottom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DFD8E7" w:fill="DFD8E7" w:themeFill="accent4" w:themeFillTint="40" w:themeColor="accent4" w:themeTint="40"/>
      </w:tcPr>
    </w:tblStylePr>
    <w:tblStylePr w:type="band1Vert">
      <w:rPr>
        <w:rFonts w:ascii="Arial" w:hAnsi="Arial"/>
        <w:color w:val="404040"/>
        <w:sz w:val="22"/>
      </w:rPr>
      <w:tcPr>
        <w:shd w:val="clear" w:color="DFD8E7" w:fill="DFD8E7"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style>
  <w:style w:type="table" w:styleId="816" w:customStyle="1">
    <w:name w:val="List Table 2 - Accent 5"/>
    <w:basedOn w:val="725"/>
    <w:uiPriority w:val="99"/>
    <w:pPr>
      <w:spacing w:lineRule="auto" w:line="240"/>
    </w:pPr>
    <w:tblPr>
      <w:tblStyleRowBandSize w:val="1"/>
      <w:tblStyleColBandSize w:val="1"/>
      <w:tblBorders>
        <w:top w:val="single" w:color="99D0DE" w:sz="4" w:space="0" w:themeColor="accent5" w:themeTint="90"/>
        <w:bottom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D1EAF0" w:fill="D1EAF0" w:themeFill="accent5" w:themeFillTint="40" w:themeColor="accent5" w:themeTint="40"/>
      </w:tcPr>
    </w:tblStylePr>
    <w:tblStylePr w:type="band1Vert">
      <w:rPr>
        <w:rFonts w:ascii="Arial" w:hAnsi="Arial"/>
        <w:color w:val="404040"/>
        <w:sz w:val="22"/>
      </w:rPr>
      <w:tcPr>
        <w:shd w:val="clear" w:color="D1EAF0" w:fill="D1EAF0"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style>
  <w:style w:type="table" w:styleId="817" w:customStyle="1">
    <w:name w:val="List Table 2 - Accent 6"/>
    <w:basedOn w:val="725"/>
    <w:uiPriority w:val="99"/>
    <w:pPr>
      <w:spacing w:lineRule="auto" w:line="240"/>
    </w:pPr>
    <w:tblPr>
      <w:tblStyleRowBandSize w:val="1"/>
      <w:tblStyleColBandSize w:val="1"/>
      <w:tblBorders>
        <w:top w:val="single" w:color="FAC396" w:sz="4" w:space="0" w:themeColor="accent6" w:themeTint="90"/>
        <w:bottom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FDE4D0" w:fill="FDE4D0" w:themeFill="accent6" w:themeFillTint="40" w:themeColor="accent6" w:themeTint="40"/>
      </w:tcPr>
    </w:tblStylePr>
    <w:tblStylePr w:type="band1Vert">
      <w:rPr>
        <w:rFonts w:ascii="Arial" w:hAnsi="Arial"/>
        <w:color w:val="404040"/>
        <w:sz w:val="22"/>
      </w:rPr>
      <w:tcPr>
        <w:shd w:val="clear" w:color="FDE4D0" w:fill="FDE4D0"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style>
  <w:style w:type="table" w:styleId="818">
    <w:name w:val="List Table 3"/>
    <w:basedOn w:val="725"/>
    <w:uiPriority w:val="99"/>
    <w:pPr>
      <w:spacing w:lineRule="auto" w:line="240"/>
    </w:pPr>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000000" w:fill="000000" w:themeFill="text1" w:themeColor="text1"/>
      </w:tcPr>
    </w:tblStylePr>
    <w:tblStylePr w:type="lastCol">
      <w:rPr>
        <w:b/>
        <w:color w:val="404040"/>
      </w:rPr>
    </w:tblStylePr>
    <w:tblStylePr w:type="lastRow">
      <w:rPr>
        <w:b/>
        <w:color w:val="404040"/>
      </w:rPr>
    </w:tblStylePr>
  </w:style>
  <w:style w:type="table" w:styleId="819" w:customStyle="1">
    <w:name w:val="List Table 3 - Accent 1"/>
    <w:basedOn w:val="725"/>
    <w:uiPriority w:val="99"/>
    <w:pPr>
      <w:spacing w:lineRule="auto" w:line="240"/>
    </w:pPr>
    <w:tblPr>
      <w:tblStyleRowBandSize w:val="1"/>
      <w:tblStyleColBandSize w:val="1"/>
      <w:tblBorders>
        <w:left w:val="single" w:color="4F81BD" w:sz="4" w:space="0" w:themeColor="accent1"/>
        <w:top w:val="single" w:color="4F81BD" w:sz="4" w:space="0" w:themeColor="accent1"/>
        <w:right w:val="single" w:color="4F81BD" w:sz="4" w:space="0" w:themeColor="accent1"/>
        <w:bottom w:val="single" w:color="4F81BD" w:sz="4" w:space="0" w:themeColor="accent1"/>
      </w:tblBorders>
    </w:tblPr>
    <w:tblStylePr w:type="band1Horz">
      <w:rPr>
        <w:rFonts w:ascii="Arial" w:hAnsi="Arial"/>
        <w:color w:val="404040"/>
        <w:sz w:val="22"/>
      </w:rPr>
      <w:tcPr>
        <w:tcBorders>
          <w:top w:val="single" w:color="4F81BD" w:sz="4" w:space="0" w:themeColor="accent1"/>
          <w:bottom w:val="single" w:color="4F81BD" w:sz="4" w:space="0" w:themeColor="accent1"/>
        </w:tcBorders>
      </w:tcPr>
    </w:tblStylePr>
    <w:tblStylePr w:type="band1Vert">
      <w:rPr>
        <w:rFonts w:ascii="Arial" w:hAnsi="Arial"/>
        <w:color w:val="404040"/>
        <w:sz w:val="22"/>
      </w:rPr>
      <w:tcPr>
        <w:tcBorders>
          <w:left w:val="single" w:color="4F81BD" w:sz="4" w:space="0" w:themeColor="accent1"/>
          <w:right w:val="single" w:color="4F81BD" w:sz="4" w:space="0" w:themeColor="accent1"/>
        </w:tcBorders>
      </w:tcPr>
    </w:tblStylePr>
    <w:tblStylePr w:type="firstCol">
      <w:rPr>
        <w:b/>
        <w:color w:val="404040"/>
      </w:rPr>
    </w:tblStylePr>
    <w:tblStylePr w:type="firstRow">
      <w:rPr>
        <w:rFonts w:ascii="Arial" w:hAnsi="Arial"/>
        <w:b/>
        <w:color w:val="FFFFFF"/>
        <w:sz w:val="22"/>
      </w:rPr>
      <w:tcPr>
        <w:shd w:val="clear" w:color="4F81BD" w:fill="4F81BD" w:themeFill="accent1" w:themeColor="accent1"/>
      </w:tcPr>
    </w:tblStylePr>
    <w:tblStylePr w:type="lastCol">
      <w:rPr>
        <w:b/>
        <w:color w:val="404040"/>
      </w:rPr>
    </w:tblStylePr>
    <w:tblStylePr w:type="lastRow">
      <w:rPr>
        <w:b/>
        <w:color w:val="404040"/>
      </w:rPr>
    </w:tblStylePr>
  </w:style>
  <w:style w:type="table" w:styleId="820" w:customStyle="1">
    <w:name w:val="List Table 3 - Accent 2"/>
    <w:basedOn w:val="725"/>
    <w:uiPriority w:val="99"/>
    <w:pPr>
      <w:spacing w:lineRule="auto" w:line="240"/>
    </w:pPr>
    <w:tblPr>
      <w:tblStyleRowBandSize w:val="1"/>
      <w:tblStyleColBandSize w:val="1"/>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blBorders>
    </w:tblPr>
    <w:tblStylePr w:type="band1Horz">
      <w:rPr>
        <w:rFonts w:ascii="Arial" w:hAnsi="Arial"/>
        <w:color w:val="404040"/>
        <w:sz w:val="22"/>
      </w:rPr>
      <w:tcPr>
        <w:tcBorders>
          <w:top w:val="single" w:color="D99695" w:sz="4" w:space="0" w:themeColor="accent2" w:themeTint="97"/>
          <w:bottom w:val="single" w:color="D99695" w:sz="4" w:space="0" w:themeColor="accent2" w:themeTint="97"/>
        </w:tcBorders>
      </w:tcPr>
    </w:tblStylePr>
    <w:tblStylePr w:type="band1Vert">
      <w:rPr>
        <w:rFonts w:ascii="Arial" w:hAnsi="Arial"/>
        <w:color w:val="404040"/>
        <w:sz w:val="22"/>
      </w:rPr>
      <w:tcPr>
        <w:tcBorders>
          <w:left w:val="single" w:color="D99695" w:sz="4" w:space="0" w:themeColor="accent2" w:themeTint="97"/>
          <w:right w:val="single" w:color="D99695" w:sz="4" w:space="0" w:themeColor="accent2" w:themeTint="97"/>
        </w:tcBorders>
      </w:tcPr>
    </w:tblStylePr>
    <w:tblStylePr w:type="firstCol">
      <w:rPr>
        <w:b/>
        <w:color w:val="404040"/>
      </w:rPr>
    </w:tblStylePr>
    <w:tblStylePr w:type="firstRow">
      <w:rPr>
        <w:rFonts w:ascii="Arial" w:hAnsi="Arial"/>
        <w:b/>
        <w:color w:val="FFFFFF"/>
        <w:sz w:val="22"/>
      </w:rPr>
      <w:tcPr>
        <w:shd w:val="clear" w:color="D99695" w:fill="D99695" w:themeFill="accent2" w:themeFillTint="97" w:themeColor="accent2" w:themeTint="97"/>
      </w:tcPr>
    </w:tblStylePr>
    <w:tblStylePr w:type="lastCol">
      <w:rPr>
        <w:b/>
        <w:color w:val="404040"/>
      </w:rPr>
    </w:tblStylePr>
    <w:tblStylePr w:type="lastRow">
      <w:rPr>
        <w:b/>
        <w:color w:val="404040"/>
      </w:rPr>
    </w:tblStylePr>
  </w:style>
  <w:style w:type="table" w:styleId="821" w:customStyle="1">
    <w:name w:val="List Table 3 - Accent 3"/>
    <w:basedOn w:val="725"/>
    <w:uiPriority w:val="99"/>
    <w:pPr>
      <w:spacing w:lineRule="auto" w:line="240"/>
    </w:pPr>
    <w:tblPr>
      <w:tblStyleRowBandSize w:val="1"/>
      <w:tblStyleColBandSize w:val="1"/>
      <w:tblBorders>
        <w:left w:val="single" w:color="C3D69B" w:sz="4" w:space="0" w:themeColor="accent3" w:themeTint="98"/>
        <w:top w:val="single" w:color="C3D69B" w:sz="4" w:space="0" w:themeColor="accent3" w:themeTint="98"/>
        <w:right w:val="single" w:color="C3D69B" w:sz="4" w:space="0" w:themeColor="accent3" w:themeTint="98"/>
        <w:bottom w:val="single" w:color="C3D69B" w:sz="4" w:space="0" w:themeColor="accent3" w:themeTint="98"/>
      </w:tblBorders>
    </w:tblPr>
    <w:tblStylePr w:type="band1Horz">
      <w:rPr>
        <w:rFonts w:ascii="Arial" w:hAnsi="Arial"/>
        <w:color w:val="404040"/>
        <w:sz w:val="22"/>
      </w:rPr>
      <w:tcPr>
        <w:tcBorders>
          <w:top w:val="single" w:color="C3D69B" w:sz="4" w:space="0" w:themeColor="accent3" w:themeTint="98"/>
          <w:bottom w:val="single" w:color="C3D69B" w:sz="4" w:space="0" w:themeColor="accent3" w:themeTint="98"/>
        </w:tcBorders>
      </w:tcPr>
    </w:tblStylePr>
    <w:tblStylePr w:type="band1Vert">
      <w:rPr>
        <w:rFonts w:ascii="Arial" w:hAnsi="Arial"/>
        <w:color w:val="404040"/>
        <w:sz w:val="22"/>
      </w:rPr>
      <w:tcPr>
        <w:tcBorders>
          <w:left w:val="single" w:color="C3D69B" w:sz="4" w:space="0" w:themeColor="accent3" w:themeTint="98"/>
          <w:right w:val="single" w:color="C3D69B" w:sz="4" w:space="0" w:themeColor="accent3" w:themeTint="98"/>
        </w:tcBorders>
      </w:tcPr>
    </w:tblStylePr>
    <w:tblStylePr w:type="firstCol">
      <w:rPr>
        <w:b/>
        <w:color w:val="404040"/>
      </w:rPr>
    </w:tblStylePr>
    <w:tblStylePr w:type="firstRow">
      <w:rPr>
        <w:rFonts w:ascii="Arial" w:hAnsi="Arial"/>
        <w:b/>
        <w:color w:val="FFFFFF"/>
        <w:sz w:val="22"/>
      </w:rPr>
      <w:tcPr>
        <w:shd w:val="clear" w:color="C3D69B" w:fill="C3D69B" w:themeFill="accent3" w:themeFillTint="98" w:themeColor="accent3" w:themeTint="98"/>
      </w:tcPr>
    </w:tblStylePr>
    <w:tblStylePr w:type="lastCol">
      <w:rPr>
        <w:b/>
        <w:color w:val="404040"/>
      </w:rPr>
    </w:tblStylePr>
    <w:tblStylePr w:type="lastRow">
      <w:rPr>
        <w:b/>
        <w:color w:val="404040"/>
      </w:rPr>
    </w:tblStylePr>
  </w:style>
  <w:style w:type="table" w:styleId="822" w:customStyle="1">
    <w:name w:val="List Table 3 - Accent 4"/>
    <w:basedOn w:val="725"/>
    <w:uiPriority w:val="99"/>
    <w:pPr>
      <w:spacing w:lineRule="auto" w:line="240"/>
    </w:pPr>
    <w:tblPr>
      <w:tblStyleRowBandSize w:val="1"/>
      <w:tblStyleColBandSize w:val="1"/>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blBorders>
    </w:tblPr>
    <w:tblStylePr w:type="band1Horz">
      <w:rPr>
        <w:rFonts w:ascii="Arial" w:hAnsi="Arial"/>
        <w:color w:val="404040"/>
        <w:sz w:val="22"/>
      </w:rPr>
      <w:tcPr>
        <w:tcBorders>
          <w:top w:val="single" w:color="B2A1C6" w:sz="4" w:space="0" w:themeColor="accent4" w:themeTint="9A"/>
          <w:bottom w:val="single" w:color="B2A1C6" w:sz="4" w:space="0" w:themeColor="accent4" w:themeTint="9A"/>
        </w:tcBorders>
      </w:tcPr>
    </w:tblStylePr>
    <w:tblStylePr w:type="band1Vert">
      <w:rPr>
        <w:rFonts w:ascii="Arial" w:hAnsi="Arial"/>
        <w:color w:val="404040"/>
        <w:sz w:val="22"/>
      </w:rPr>
      <w:tcPr>
        <w:tcBorders>
          <w:left w:val="single" w:color="B2A1C6" w:sz="4" w:space="0" w:themeColor="accent4" w:themeTint="9A"/>
          <w:right w:val="single" w:color="B2A1C6" w:sz="4" w:space="0" w:themeColor="accent4" w:themeTint="9A"/>
        </w:tcBorders>
      </w:tcPr>
    </w:tblStylePr>
    <w:tblStylePr w:type="firstCol">
      <w:rPr>
        <w:b/>
        <w:color w:val="404040"/>
      </w:rPr>
    </w:tblStylePr>
    <w:tblStylePr w:type="firstRow">
      <w:rPr>
        <w:rFonts w:ascii="Arial" w:hAnsi="Arial"/>
        <w:b/>
        <w:color w:val="FFFFFF"/>
        <w:sz w:val="22"/>
      </w:rPr>
      <w:tcPr>
        <w:shd w:val="clear" w:color="B2A1C6" w:fill="B2A1C6" w:themeFill="accent4" w:themeFillTint="9A" w:themeColor="accent4" w:themeTint="9A"/>
      </w:tcPr>
    </w:tblStylePr>
    <w:tblStylePr w:type="lastCol">
      <w:rPr>
        <w:b/>
        <w:color w:val="404040"/>
      </w:rPr>
    </w:tblStylePr>
    <w:tblStylePr w:type="lastRow">
      <w:rPr>
        <w:b/>
        <w:color w:val="404040"/>
      </w:rPr>
    </w:tblStylePr>
  </w:style>
  <w:style w:type="table" w:styleId="823" w:customStyle="1">
    <w:name w:val="List Table 3 - Accent 5"/>
    <w:basedOn w:val="725"/>
    <w:uiPriority w:val="99"/>
    <w:pPr>
      <w:spacing w:lineRule="auto" w:line="240"/>
    </w:pPr>
    <w:tblPr>
      <w:tblStyleRowBandSize w:val="1"/>
      <w:tblStyleColBandSize w:val="1"/>
      <w:tblBorders>
        <w:left w:val="single" w:color="92CCDC" w:sz="4" w:space="0" w:themeColor="accent5" w:themeTint="9A"/>
        <w:top w:val="single" w:color="92CCDC" w:sz="4" w:space="0" w:themeColor="accent5" w:themeTint="9A"/>
        <w:right w:val="single" w:color="92CCDC" w:sz="4" w:space="0" w:themeColor="accent5" w:themeTint="9A"/>
        <w:bottom w:val="single" w:color="92CCDC" w:sz="4" w:space="0" w:themeColor="accent5" w:themeTint="9A"/>
      </w:tblBorders>
    </w:tblPr>
    <w:tblStylePr w:type="band1Horz">
      <w:rPr>
        <w:rFonts w:ascii="Arial" w:hAnsi="Arial"/>
        <w:color w:val="404040"/>
        <w:sz w:val="22"/>
      </w:rPr>
      <w:tcPr>
        <w:tcBorders>
          <w:top w:val="single" w:color="92CCDC" w:sz="4" w:space="0" w:themeColor="accent5" w:themeTint="9A"/>
          <w:bottom w:val="single" w:color="92CCDC" w:sz="4" w:space="0" w:themeColor="accent5" w:themeTint="9A"/>
        </w:tcBorders>
      </w:tcPr>
    </w:tblStylePr>
    <w:tblStylePr w:type="band1Vert">
      <w:rPr>
        <w:rFonts w:ascii="Arial" w:hAnsi="Arial"/>
        <w:color w:val="404040"/>
        <w:sz w:val="22"/>
      </w:rPr>
      <w:tcPr>
        <w:tcBorders>
          <w:left w:val="single" w:color="92CCDC" w:sz="4" w:space="0" w:themeColor="accent5" w:themeTint="9A"/>
          <w:right w:val="single" w:color="92CCDC" w:sz="4" w:space="0" w:themeColor="accent5" w:themeTint="9A"/>
        </w:tcBorders>
      </w:tcPr>
    </w:tblStylePr>
    <w:tblStylePr w:type="firstCol">
      <w:rPr>
        <w:b/>
        <w:color w:val="404040"/>
      </w:rPr>
    </w:tblStylePr>
    <w:tblStylePr w:type="firstRow">
      <w:rPr>
        <w:rFonts w:ascii="Arial" w:hAnsi="Arial"/>
        <w:b/>
        <w:color w:val="FFFFFF"/>
        <w:sz w:val="22"/>
      </w:rPr>
      <w:tcPr>
        <w:shd w:val="clear" w:color="92CCDC" w:fill="92CCDC" w:themeFill="accent5" w:themeFillTint="9A" w:themeColor="accent5" w:themeTint="9A"/>
      </w:tcPr>
    </w:tblStylePr>
    <w:tblStylePr w:type="lastCol">
      <w:rPr>
        <w:b/>
        <w:color w:val="404040"/>
      </w:rPr>
    </w:tblStylePr>
    <w:tblStylePr w:type="lastRow">
      <w:rPr>
        <w:b/>
        <w:color w:val="404040"/>
      </w:rPr>
    </w:tblStylePr>
  </w:style>
  <w:style w:type="table" w:styleId="824" w:customStyle="1">
    <w:name w:val="List Table 3 - Accent 6"/>
    <w:basedOn w:val="725"/>
    <w:uiPriority w:val="99"/>
    <w:pPr>
      <w:spacing w:lineRule="auto" w:line="240"/>
    </w:pPr>
    <w:tblPr>
      <w:tblStyleRowBandSize w:val="1"/>
      <w:tblStyleColBandSize w:val="1"/>
      <w:tblBorders>
        <w:left w:val="single" w:color="FAC090" w:sz="4" w:space="0" w:themeColor="accent6" w:themeTint="98"/>
        <w:top w:val="single" w:color="FAC090" w:sz="4" w:space="0" w:themeColor="accent6" w:themeTint="98"/>
        <w:right w:val="single" w:color="FAC090" w:sz="4" w:space="0" w:themeColor="accent6" w:themeTint="98"/>
        <w:bottom w:val="single" w:color="FAC090" w:sz="4" w:space="0" w:themeColor="accent6" w:themeTint="98"/>
      </w:tblBorders>
    </w:tblPr>
    <w:tblStylePr w:type="band1Horz">
      <w:rPr>
        <w:rFonts w:ascii="Arial" w:hAnsi="Arial"/>
        <w:color w:val="404040"/>
        <w:sz w:val="22"/>
      </w:rPr>
      <w:tcPr>
        <w:tcBorders>
          <w:top w:val="single" w:color="FAC090" w:sz="4" w:space="0" w:themeColor="accent6" w:themeTint="98"/>
          <w:bottom w:val="single" w:color="FAC090" w:sz="4" w:space="0" w:themeColor="accent6" w:themeTint="98"/>
        </w:tcBorders>
      </w:tcPr>
    </w:tblStylePr>
    <w:tblStylePr w:type="band1Vert">
      <w:rPr>
        <w:rFonts w:ascii="Arial" w:hAnsi="Arial"/>
        <w:color w:val="404040"/>
        <w:sz w:val="22"/>
      </w:rPr>
      <w:tcPr>
        <w:tcBorders>
          <w:left w:val="single" w:color="FAC090" w:sz="4" w:space="0" w:themeColor="accent6" w:themeTint="98"/>
          <w:right w:val="single" w:color="FAC090" w:sz="4" w:space="0" w:themeColor="accent6" w:themeTint="98"/>
        </w:tcBorders>
      </w:tcPr>
    </w:tblStylePr>
    <w:tblStylePr w:type="firstCol">
      <w:rPr>
        <w:b/>
        <w:color w:val="404040"/>
      </w:rPr>
    </w:tblStylePr>
    <w:tblStylePr w:type="firstRow">
      <w:rPr>
        <w:rFonts w:ascii="Arial" w:hAnsi="Arial"/>
        <w:b/>
        <w:color w:val="FFFFFF"/>
        <w:sz w:val="22"/>
      </w:rPr>
      <w:tcPr>
        <w:shd w:val="clear" w:color="FAC090" w:fill="FAC090" w:themeFill="accent6" w:themeFillTint="98" w:themeColor="accent6" w:themeTint="98"/>
      </w:tcPr>
    </w:tblStylePr>
    <w:tblStylePr w:type="lastCol">
      <w:rPr>
        <w:b/>
        <w:color w:val="404040"/>
      </w:rPr>
    </w:tblStylePr>
    <w:tblStylePr w:type="lastRow">
      <w:rPr>
        <w:b/>
        <w:color w:val="404040"/>
      </w:rPr>
    </w:tblStylePr>
  </w:style>
  <w:style w:type="table" w:styleId="825">
    <w:name w:val="List Table 4"/>
    <w:basedOn w:val="725"/>
    <w:uiPriority w:val="99"/>
    <w:pPr>
      <w:spacing w:lineRule="auto" w:line="240"/>
    </w:pPr>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BFBFBF" w:fill="BFBFBF" w:themeFill="text1" w:themeFillTint="40" w:themeColor="text1" w:themeTint="40"/>
      </w:tcPr>
    </w:tblStylePr>
    <w:tblStylePr w:type="band1Vert">
      <w:rPr>
        <w:rFonts w:ascii="Arial" w:hAnsi="Arial"/>
        <w:color w:val="404040"/>
        <w:sz w:val="22"/>
      </w:rPr>
      <w:tcPr>
        <w:shd w:val="clear" w:color="BFBFBF" w:fill="BFBFBF" w:themeFill="text1" w:themeFillTint="40" w:themeColor="text1" w:themeTint="40"/>
      </w:tcPr>
    </w:tblStylePr>
    <w:tblStylePr w:type="firstCol">
      <w:rPr>
        <w:b/>
        <w:color w:val="404040"/>
      </w:rPr>
    </w:tblStylePr>
    <w:tblStylePr w:type="firstRow">
      <w:rPr>
        <w:rFonts w:ascii="Arial" w:hAnsi="Arial"/>
        <w:b/>
        <w:color w:val="FFFFFF"/>
        <w:sz w:val="22"/>
      </w:rPr>
      <w:tcPr>
        <w:shd w:val="clear" w:color="000000" w:fill="000000" w:themeFill="text1" w:themeColor="text1"/>
      </w:tcPr>
    </w:tblStylePr>
    <w:tblStylePr w:type="lastCol">
      <w:rPr>
        <w:b/>
        <w:color w:val="404040"/>
      </w:rPr>
    </w:tblStylePr>
    <w:tblStylePr w:type="lastRow">
      <w:rPr>
        <w:b/>
        <w:color w:val="404040"/>
      </w:rPr>
    </w:tblStylePr>
  </w:style>
  <w:style w:type="table" w:styleId="826" w:customStyle="1">
    <w:name w:val="List Table 4 - Accent 1"/>
    <w:basedOn w:val="725"/>
    <w:uiPriority w:val="99"/>
    <w:pPr>
      <w:spacing w:lineRule="auto" w:line="240"/>
    </w:pPr>
    <w:tblPr>
      <w:tblStyleRowBandSize w:val="1"/>
      <w:tblStyleColBandSize w:val="1"/>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H w:val="single" w:color="9BB7D9" w:sz="4" w:space="0" w:themeColor="accent1" w:themeTint="90"/>
      </w:tblBorders>
    </w:tblPr>
    <w:tblStylePr w:type="band1Horz">
      <w:rPr>
        <w:rFonts w:ascii="Arial" w:hAnsi="Arial"/>
        <w:color w:val="404040"/>
        <w:sz w:val="22"/>
      </w:rPr>
      <w:tcPr>
        <w:shd w:val="clear" w:color="D2DFEE" w:fill="D2DFEE" w:themeFill="accent1" w:themeFillTint="40" w:themeColor="accent1" w:themeTint="40"/>
      </w:tcPr>
    </w:tblStylePr>
    <w:tblStylePr w:type="band1Vert">
      <w:rPr>
        <w:rFonts w:ascii="Arial" w:hAnsi="Arial"/>
        <w:color w:val="404040"/>
        <w:sz w:val="22"/>
      </w:rPr>
      <w:tcPr>
        <w:shd w:val="clear" w:color="D2DFEE" w:fill="D2DFEE"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4F81BD" w:fill="4F81BD" w:themeFill="accent1" w:themeColor="accent1"/>
      </w:tcPr>
    </w:tblStylePr>
    <w:tblStylePr w:type="lastCol">
      <w:rPr>
        <w:b/>
        <w:color w:val="404040"/>
      </w:rPr>
    </w:tblStylePr>
    <w:tblStylePr w:type="lastRow">
      <w:rPr>
        <w:b/>
        <w:color w:val="404040"/>
      </w:rPr>
    </w:tblStylePr>
  </w:style>
  <w:style w:type="table" w:styleId="827" w:customStyle="1">
    <w:name w:val="List Table 4 - Accent 2"/>
    <w:basedOn w:val="725"/>
    <w:uiPriority w:val="99"/>
    <w:pPr>
      <w:spacing w:lineRule="auto" w:line="240"/>
    </w:pPr>
    <w:tblPr>
      <w:tblStyleRowBandSize w:val="1"/>
      <w:tblStyleColBandSize w:val="1"/>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H w:val="single" w:color="DB9B9A" w:sz="4" w:space="0" w:themeColor="accent2" w:themeTint="90"/>
      </w:tblBorders>
    </w:tblPr>
    <w:tblStylePr w:type="band1Horz">
      <w:rPr>
        <w:rFonts w:ascii="Arial" w:hAnsi="Arial"/>
        <w:color w:val="404040"/>
        <w:sz w:val="22"/>
      </w:rPr>
      <w:tcPr>
        <w:shd w:val="clear" w:color="EFD2D2" w:fill="EFD2D2" w:themeFill="accent2" w:themeFillTint="40" w:themeColor="accent2" w:themeTint="40"/>
      </w:tcPr>
    </w:tblStylePr>
    <w:tblStylePr w:type="band1Vert">
      <w:rPr>
        <w:rFonts w:ascii="Arial" w:hAnsi="Arial"/>
        <w:color w:val="404040"/>
        <w:sz w:val="22"/>
      </w:rPr>
      <w:tcPr>
        <w:shd w:val="clear" w:color="EFD2D2" w:fill="EFD2D2"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C0504D" w:fill="C0504D" w:themeFill="accent2" w:themeColor="accent2"/>
      </w:tcPr>
    </w:tblStylePr>
    <w:tblStylePr w:type="lastCol">
      <w:rPr>
        <w:b/>
        <w:color w:val="404040"/>
      </w:rPr>
    </w:tblStylePr>
    <w:tblStylePr w:type="lastRow">
      <w:rPr>
        <w:b/>
        <w:color w:val="404040"/>
      </w:rPr>
    </w:tblStylePr>
  </w:style>
  <w:style w:type="table" w:styleId="828" w:customStyle="1">
    <w:name w:val="List Table 4 - Accent 3"/>
    <w:basedOn w:val="725"/>
    <w:uiPriority w:val="99"/>
    <w:pPr>
      <w:spacing w:lineRule="auto" w:line="240"/>
    </w:pPr>
    <w:tblPr>
      <w:tblStyleRowBandSize w:val="1"/>
      <w:tblStyleColBandSize w:val="1"/>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H w:val="single" w:color="C6D8A1" w:sz="4" w:space="0" w:themeColor="accent3" w:themeTint="90"/>
      </w:tblBorders>
    </w:tblPr>
    <w:tblStylePr w:type="band1Horz">
      <w:rPr>
        <w:rFonts w:ascii="Arial" w:hAnsi="Arial"/>
        <w:color w:val="404040"/>
        <w:sz w:val="22"/>
      </w:rPr>
      <w:tcPr>
        <w:shd w:val="clear" w:color="E5EED5" w:fill="E5EED5" w:themeFill="accent3" w:themeFillTint="40" w:themeColor="accent3" w:themeTint="40"/>
      </w:tcPr>
    </w:tblStylePr>
    <w:tblStylePr w:type="band1Vert">
      <w:rPr>
        <w:rFonts w:ascii="Arial" w:hAnsi="Arial"/>
        <w:color w:val="404040"/>
        <w:sz w:val="22"/>
      </w:rPr>
      <w:tcPr>
        <w:shd w:val="clear" w:color="E5EED5" w:fill="E5EED5"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9BBB59" w:fill="9BBB59" w:themeFill="accent3" w:themeColor="accent3"/>
      </w:tcPr>
    </w:tblStylePr>
    <w:tblStylePr w:type="lastCol">
      <w:rPr>
        <w:b/>
        <w:color w:val="404040"/>
      </w:rPr>
    </w:tblStylePr>
    <w:tblStylePr w:type="lastRow">
      <w:rPr>
        <w:b/>
        <w:color w:val="404040"/>
      </w:rPr>
    </w:tblStylePr>
  </w:style>
  <w:style w:type="table" w:styleId="829" w:customStyle="1">
    <w:name w:val="List Table 4 - Accent 4"/>
    <w:basedOn w:val="725"/>
    <w:uiPriority w:val="99"/>
    <w:pPr>
      <w:spacing w:lineRule="auto" w:line="240"/>
    </w:pPr>
    <w:tblPr>
      <w:tblStyleRowBandSize w:val="1"/>
      <w:tblStyleColBandSize w:val="1"/>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H w:val="single" w:color="B7A7CA" w:sz="4" w:space="0" w:themeColor="accent4" w:themeTint="90"/>
      </w:tblBorders>
    </w:tblPr>
    <w:tblStylePr w:type="band1Horz">
      <w:rPr>
        <w:rFonts w:ascii="Arial" w:hAnsi="Arial"/>
        <w:color w:val="404040"/>
        <w:sz w:val="22"/>
      </w:rPr>
      <w:tcPr>
        <w:shd w:val="clear" w:color="DFD8E7" w:fill="DFD8E7" w:themeFill="accent4" w:themeFillTint="40" w:themeColor="accent4" w:themeTint="40"/>
      </w:tcPr>
    </w:tblStylePr>
    <w:tblStylePr w:type="band1Vert">
      <w:rPr>
        <w:rFonts w:ascii="Arial" w:hAnsi="Arial"/>
        <w:color w:val="404040"/>
        <w:sz w:val="22"/>
      </w:rPr>
      <w:tcPr>
        <w:shd w:val="clear" w:color="DFD8E7" w:fill="DFD8E7"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8064A2" w:fill="8064A2" w:themeFill="accent4" w:themeColor="accent4"/>
      </w:tcPr>
    </w:tblStylePr>
    <w:tblStylePr w:type="lastCol">
      <w:rPr>
        <w:b/>
        <w:color w:val="404040"/>
      </w:rPr>
    </w:tblStylePr>
    <w:tblStylePr w:type="lastRow">
      <w:rPr>
        <w:b/>
        <w:color w:val="404040"/>
      </w:rPr>
    </w:tblStylePr>
  </w:style>
  <w:style w:type="table" w:styleId="830" w:customStyle="1">
    <w:name w:val="List Table 4 - Accent 5"/>
    <w:basedOn w:val="725"/>
    <w:uiPriority w:val="99"/>
    <w:pPr>
      <w:spacing w:lineRule="auto" w:line="240"/>
    </w:pPr>
    <w:tblPr>
      <w:tblStyleRowBandSize w:val="1"/>
      <w:tblStyleColBandSize w:val="1"/>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H w:val="single" w:color="99D0DE" w:sz="4" w:space="0" w:themeColor="accent5" w:themeTint="90"/>
      </w:tblBorders>
    </w:tblPr>
    <w:tblStylePr w:type="band1Horz">
      <w:rPr>
        <w:rFonts w:ascii="Arial" w:hAnsi="Arial"/>
        <w:color w:val="404040"/>
        <w:sz w:val="22"/>
      </w:rPr>
      <w:tcPr>
        <w:shd w:val="clear" w:color="D1EAF0" w:fill="D1EAF0" w:themeFill="accent5" w:themeFillTint="40" w:themeColor="accent5" w:themeTint="40"/>
      </w:tcPr>
    </w:tblStylePr>
    <w:tblStylePr w:type="band1Vert">
      <w:rPr>
        <w:rFonts w:ascii="Arial" w:hAnsi="Arial"/>
        <w:color w:val="404040"/>
        <w:sz w:val="22"/>
      </w:rPr>
      <w:tcPr>
        <w:shd w:val="clear" w:color="D1EAF0" w:fill="D1EAF0"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4BACC6" w:fill="4BACC6" w:themeFill="accent5" w:themeColor="accent5"/>
      </w:tcPr>
    </w:tblStylePr>
    <w:tblStylePr w:type="lastCol">
      <w:rPr>
        <w:b/>
        <w:color w:val="404040"/>
      </w:rPr>
    </w:tblStylePr>
    <w:tblStylePr w:type="lastRow">
      <w:rPr>
        <w:b/>
        <w:color w:val="404040"/>
      </w:rPr>
    </w:tblStylePr>
  </w:style>
  <w:style w:type="table" w:styleId="831" w:customStyle="1">
    <w:name w:val="List Table 4 - Accent 6"/>
    <w:basedOn w:val="725"/>
    <w:uiPriority w:val="99"/>
    <w:pPr>
      <w:spacing w:lineRule="auto" w:line="240"/>
    </w:pPr>
    <w:tblPr>
      <w:tblStyleRowBandSize w:val="1"/>
      <w:tblStyleColBandSize w:val="1"/>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H w:val="single" w:color="FAC396" w:sz="4" w:space="0" w:themeColor="accent6" w:themeTint="90"/>
      </w:tblBorders>
    </w:tblPr>
    <w:tblStylePr w:type="band1Horz">
      <w:rPr>
        <w:rFonts w:ascii="Arial" w:hAnsi="Arial"/>
        <w:color w:val="404040"/>
        <w:sz w:val="22"/>
      </w:rPr>
      <w:tcPr>
        <w:shd w:val="clear" w:color="FDE4D0" w:fill="FDE4D0" w:themeFill="accent6" w:themeFillTint="40" w:themeColor="accent6" w:themeTint="40"/>
      </w:tcPr>
    </w:tblStylePr>
    <w:tblStylePr w:type="band1Vert">
      <w:rPr>
        <w:rFonts w:ascii="Arial" w:hAnsi="Arial"/>
        <w:color w:val="404040"/>
        <w:sz w:val="22"/>
      </w:rPr>
      <w:tcPr>
        <w:shd w:val="clear" w:color="FDE4D0" w:fill="FDE4D0"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79646" w:fill="F79646" w:themeFill="accent6" w:themeColor="accent6"/>
      </w:tcPr>
    </w:tblStylePr>
    <w:tblStylePr w:type="lastCol">
      <w:rPr>
        <w:b/>
        <w:color w:val="404040"/>
      </w:rPr>
    </w:tblStylePr>
    <w:tblStylePr w:type="lastRow">
      <w:rPr>
        <w:b/>
        <w:color w:val="404040"/>
      </w:rPr>
    </w:tblStylePr>
  </w:style>
  <w:style w:type="table" w:styleId="832">
    <w:name w:val="List Table 5 Dark"/>
    <w:basedOn w:val="725"/>
    <w:uiPriority w:val="99"/>
    <w:pPr>
      <w:spacing w:lineRule="auto" w:line="240"/>
    </w:pPr>
    <w:tblPr>
      <w:tblStyleRowBandSize w:val="1"/>
      <w:tblStyleColBandSize w:val="1"/>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7F7F7F" w:fill="7F7F7F" w:themeFill="text1" w:themeFillTint="80" w:themeColor="text1" w:themeTint="80"/>
    </w:tblPr>
    <w:tblStylePr w:type="band1Horz">
      <w:tcPr>
        <w:shd w:val="clear" w:color="7F7F7F" w:fill="7F7F7F" w:themeFill="text1" w:themeFillTint="80" w:themeColor="text1" w:themeTint="80"/>
        <w:tcBorders>
          <w:top w:val="single" w:color="FFFFFF" w:sz="4" w:space="0" w:themeColor="light1"/>
          <w:bottom w:val="single" w:color="FFFFFF" w:sz="4" w:space="0" w:themeColor="light1"/>
        </w:tcBorders>
      </w:tcPr>
    </w:tblStylePr>
    <w:tblStylePr w:type="band1Vert">
      <w:tcPr>
        <w:shd w:val="clear" w:color="7F7F7F" w:fill="7F7F7F" w:themeFill="text1" w:themeFillTint="80" w:themeColor="text1" w:themeTint="80"/>
        <w:tcBorders>
          <w:left w:val="single" w:color="FFFFFF" w:sz="4" w:space="0" w:themeColor="light1"/>
          <w:right w:val="single" w:color="FFFFFF" w:sz="4" w:space="0" w:themeColor="light1"/>
        </w:tcBorders>
      </w:tcPr>
    </w:tblStylePr>
    <w:tblStylePr w:type="band2Horz">
      <w:tcPr>
        <w:shd w:val="clear" w:color="7F7F7F" w:fill="7F7F7F" w:themeFill="text1" w:themeFillTint="80" w:themeColor="text1" w:theme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7F7F7F" w:fill="7F7F7F" w:themeFill="text1" w:themeFillTint="80" w:themeColor="text1" w:theme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833" w:customStyle="1">
    <w:name w:val="List Table 5 Dark - Accent 1"/>
    <w:basedOn w:val="725"/>
    <w:uiPriority w:val="99"/>
    <w:pPr>
      <w:spacing w:lineRule="auto" w:line="240"/>
    </w:pPr>
    <w:tblPr>
      <w:tblStyleRowBandSize w:val="1"/>
      <w:tblStyleColBandSize w:val="1"/>
      <w:tblBorders>
        <w:left w:val="single" w:color="4F81BD" w:sz="32" w:space="0" w:themeColor="accent1"/>
        <w:top w:val="single" w:color="4F81BD" w:sz="32" w:space="0" w:themeColor="accent1"/>
        <w:right w:val="single" w:color="4F81BD" w:sz="32" w:space="0" w:themeColor="accent1"/>
        <w:bottom w:val="single" w:color="4F81BD" w:sz="32" w:space="0" w:themeColor="accent1"/>
      </w:tblBorders>
      <w:shd w:val="clear" w:color="4F81BD" w:fill="4F81BD" w:themeFill="accent1" w:themeColor="accent1"/>
    </w:tblPr>
    <w:tblStylePr w:type="band1Horz">
      <w:tcPr>
        <w:shd w:val="clear" w:color="4F81BD" w:fill="4F81BD" w:themeFill="accent1" w:themeColor="accent1"/>
        <w:tcBorders>
          <w:top w:val="single" w:color="FFFFFF" w:sz="4" w:space="0" w:themeColor="light1"/>
          <w:bottom w:val="single" w:color="FFFFFF" w:sz="4" w:space="0" w:themeColor="light1"/>
        </w:tcBorders>
      </w:tcPr>
    </w:tblStylePr>
    <w:tblStylePr w:type="band1Vert">
      <w:tcPr>
        <w:shd w:val="clear" w:color="4F81BD" w:fill="4F81BD" w:themeFill="accent1" w:themeColor="accent1"/>
        <w:tcBorders>
          <w:left w:val="single" w:color="FFFFFF" w:sz="4" w:space="0" w:themeColor="light1"/>
          <w:right w:val="single" w:color="FFFFFF" w:sz="4" w:space="0" w:themeColor="light1"/>
        </w:tcBorders>
      </w:tcPr>
    </w:tblStylePr>
    <w:tblStylePr w:type="band2Horz">
      <w:tcPr>
        <w:shd w:val="clear" w:color="4F81BD" w:fill="4F81BD" w:themeFill="accent1" w:themeColor="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4F81BD" w:sz="32" w:space="0" w:themeColor="accent1"/>
          <w:right w:val="single" w:color="FFFFFF" w:sz="4" w:space="0" w:themeColor="light1"/>
        </w:tcBorders>
      </w:tcPr>
    </w:tblStylePr>
    <w:tblStylePr w:type="firstRow">
      <w:rPr>
        <w:rFonts w:ascii="Arial" w:hAnsi="Arial"/>
        <w:b/>
        <w:color w:val="FFFFFF" w:themeColor="light1"/>
        <w:sz w:val="22"/>
      </w:rPr>
      <w:tcPr>
        <w:shd w:val="clear" w:color="4F81BD" w:fill="4F81BD" w:themeFill="accent1" w:themeColor="accent1"/>
        <w:tcBorders>
          <w:top w:val="single" w:color="4F81BD" w:sz="32" w:space="0" w:themeColor="accent1"/>
          <w:bottom w:val="single" w:color="FFFFFF" w:sz="12" w:space="0" w:themeColor="light1"/>
        </w:tcBorders>
      </w:tcPr>
    </w:tblStylePr>
    <w:tblStylePr w:type="lastCol">
      <w:tcPr>
        <w:tcBorders>
          <w:left w:val="single" w:color="FFFFFF" w:sz="4" w:space="0" w:themeColor="light1"/>
          <w:right w:val="single" w:color="4F81BD" w:sz="32" w:space="0" w:themeColor="accent1"/>
        </w:tcBorders>
      </w:tcPr>
    </w:tblStylePr>
    <w:tblStylePr w:type="lastRow">
      <w:rPr>
        <w:rFonts w:ascii="Arial" w:hAnsi="Arial"/>
        <w:b/>
        <w:color w:val="FFFFFF" w:themeColor="light1"/>
        <w:sz w:val="22"/>
      </w:rPr>
    </w:tblStylePr>
  </w:style>
  <w:style w:type="table" w:styleId="834" w:customStyle="1">
    <w:name w:val="List Table 5 Dark - Accent 2"/>
    <w:basedOn w:val="725"/>
    <w:uiPriority w:val="99"/>
    <w:pPr>
      <w:spacing w:lineRule="auto" w:line="240"/>
    </w:pPr>
    <w:tblPr>
      <w:tblStyleRowBandSize w:val="1"/>
      <w:tblStyleColBandSize w:val="1"/>
      <w:tblBorders>
        <w:left w:val="single" w:color="D99695" w:sz="32" w:space="0" w:themeColor="accent2" w:themeTint="97"/>
        <w:top w:val="single" w:color="D99695" w:sz="32" w:space="0" w:themeColor="accent2" w:themeTint="97"/>
        <w:right w:val="single" w:color="D99695" w:sz="32" w:space="0" w:themeColor="accent2" w:themeTint="97"/>
        <w:bottom w:val="single" w:color="D99695" w:sz="32" w:space="0" w:themeColor="accent2" w:themeTint="97"/>
      </w:tblBorders>
      <w:shd w:val="clear" w:color="D99695" w:fill="D99695" w:themeFill="accent2" w:themeFillTint="97" w:themeColor="accent2" w:themeTint="97"/>
    </w:tblPr>
    <w:tblStylePr w:type="band1Horz">
      <w:tcPr>
        <w:shd w:val="clear" w:color="D99695" w:fill="D99695" w:themeFill="accent2" w:themeFillTint="97" w:themeColor="accent2" w:themeTint="97"/>
        <w:tcBorders>
          <w:top w:val="single" w:color="FFFFFF" w:sz="4" w:space="0" w:themeColor="light1"/>
          <w:bottom w:val="single" w:color="FFFFFF" w:sz="4" w:space="0" w:themeColor="light1"/>
        </w:tcBorders>
      </w:tcPr>
    </w:tblStylePr>
    <w:tblStylePr w:type="band1Vert">
      <w:tcPr>
        <w:shd w:val="clear" w:color="D99695" w:fill="D99695" w:themeFill="accent2" w:themeFillTint="97" w:themeColor="accent2" w:themeTint="97"/>
        <w:tcBorders>
          <w:left w:val="single" w:color="FFFFFF" w:sz="4" w:space="0" w:themeColor="light1"/>
          <w:right w:val="single" w:color="FFFFFF" w:sz="4" w:space="0" w:themeColor="light1"/>
        </w:tcBorders>
      </w:tcPr>
    </w:tblStylePr>
    <w:tblStylePr w:type="band2Horz">
      <w:tcPr>
        <w:shd w:val="clear" w:color="D99695" w:fill="D99695" w:themeFill="accent2" w:themeFillTint="97" w:themeColor="accent2" w:theme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D99695"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D99695" w:fill="D99695" w:themeFill="accent2" w:themeFillTint="97" w:themeColor="accent2" w:themeTint="97"/>
        <w:tcBorders>
          <w:top w:val="single" w:color="D99695" w:sz="32" w:space="0" w:themeColor="accent2" w:themeTint="97"/>
          <w:bottom w:val="single" w:color="FFFFFF" w:sz="12" w:space="0" w:themeColor="light1"/>
        </w:tcBorders>
      </w:tcPr>
    </w:tblStylePr>
    <w:tblStylePr w:type="lastCol">
      <w:tcPr>
        <w:tcBorders>
          <w:left w:val="single" w:color="FFFFFF" w:sz="4" w:space="0" w:themeColor="light1"/>
          <w:right w:val="single" w:color="D99695" w:sz="32" w:space="0" w:themeColor="accent2" w:themeTint="97"/>
        </w:tcBorders>
      </w:tcPr>
    </w:tblStylePr>
    <w:tblStylePr w:type="lastRow">
      <w:rPr>
        <w:rFonts w:ascii="Arial" w:hAnsi="Arial"/>
        <w:b/>
        <w:color w:val="FFFFFF" w:themeColor="light1"/>
        <w:sz w:val="22"/>
      </w:rPr>
    </w:tblStylePr>
  </w:style>
  <w:style w:type="table" w:styleId="835" w:customStyle="1">
    <w:name w:val="List Table 5 Dark - Accent 3"/>
    <w:basedOn w:val="725"/>
    <w:uiPriority w:val="99"/>
    <w:pPr>
      <w:spacing w:lineRule="auto" w:line="240"/>
    </w:pPr>
    <w:tblPr>
      <w:tblStyleRowBandSize w:val="1"/>
      <w:tblStyleColBandSize w:val="1"/>
      <w:tblBorders>
        <w:left w:val="single" w:color="C3D69B" w:sz="32" w:space="0" w:themeColor="accent3" w:themeTint="98"/>
        <w:top w:val="single" w:color="C3D69B" w:sz="32" w:space="0" w:themeColor="accent3" w:themeTint="98"/>
        <w:right w:val="single" w:color="C3D69B" w:sz="32" w:space="0" w:themeColor="accent3" w:themeTint="98"/>
        <w:bottom w:val="single" w:color="C3D69B" w:sz="32" w:space="0" w:themeColor="accent3" w:themeTint="98"/>
      </w:tblBorders>
      <w:shd w:val="clear" w:color="C3D69B" w:fill="C3D69B" w:themeFill="accent3" w:themeFillTint="98" w:themeColor="accent3" w:themeTint="98"/>
    </w:tblPr>
    <w:tblStylePr w:type="band1Horz">
      <w:tcPr>
        <w:shd w:val="clear" w:color="C3D69B" w:fill="C3D69B" w:themeFill="accent3" w:themeFillTint="98" w:themeColor="accent3" w:themeTint="98"/>
        <w:tcBorders>
          <w:top w:val="single" w:color="FFFFFF" w:sz="4" w:space="0" w:themeColor="light1"/>
          <w:bottom w:val="single" w:color="FFFFFF" w:sz="4" w:space="0" w:themeColor="light1"/>
        </w:tcBorders>
      </w:tcPr>
    </w:tblStylePr>
    <w:tblStylePr w:type="band1Vert">
      <w:tcPr>
        <w:shd w:val="clear" w:color="C3D69B" w:fill="C3D69B" w:themeFill="accent3" w:themeFillTint="98" w:themeColor="accent3" w:themeTint="98"/>
        <w:tcBorders>
          <w:left w:val="single" w:color="FFFFFF" w:sz="4" w:space="0" w:themeColor="light1"/>
          <w:right w:val="single" w:color="FFFFFF" w:sz="4" w:space="0" w:themeColor="light1"/>
        </w:tcBorders>
      </w:tcPr>
    </w:tblStylePr>
    <w:tblStylePr w:type="band2Horz">
      <w:tcPr>
        <w:shd w:val="clear" w:color="C3D69B" w:fill="C3D69B" w:themeFill="accent3" w:themeFillTint="98" w:themeColor="accent3" w:theme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3D69B"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C3D69B" w:fill="C3D69B" w:themeFill="accent3" w:themeFillTint="98" w:themeColor="accent3" w:themeTint="98"/>
        <w:tcBorders>
          <w:top w:val="single" w:color="C3D69B" w:sz="32" w:space="0" w:themeColor="accent3" w:themeTint="98"/>
          <w:bottom w:val="single" w:color="FFFFFF" w:sz="12" w:space="0" w:themeColor="light1"/>
        </w:tcBorders>
      </w:tcPr>
    </w:tblStylePr>
    <w:tblStylePr w:type="lastCol">
      <w:tcPr>
        <w:tcBorders>
          <w:left w:val="single" w:color="FFFFFF" w:sz="4" w:space="0" w:themeColor="light1"/>
          <w:right w:val="single" w:color="C3D69B" w:sz="32" w:space="0" w:themeColor="accent3" w:themeTint="98"/>
        </w:tcBorders>
      </w:tcPr>
    </w:tblStylePr>
    <w:tblStylePr w:type="lastRow">
      <w:rPr>
        <w:rFonts w:ascii="Arial" w:hAnsi="Arial"/>
        <w:b/>
        <w:color w:val="FFFFFF" w:themeColor="light1"/>
        <w:sz w:val="22"/>
      </w:rPr>
    </w:tblStylePr>
  </w:style>
  <w:style w:type="table" w:styleId="836" w:customStyle="1">
    <w:name w:val="List Table 5 Dark - Accent 4"/>
    <w:basedOn w:val="725"/>
    <w:uiPriority w:val="99"/>
    <w:pPr>
      <w:spacing w:lineRule="auto" w:line="240"/>
    </w:pPr>
    <w:tblPr>
      <w:tblStyleRowBandSize w:val="1"/>
      <w:tblStyleColBandSize w:val="1"/>
      <w:tblBorders>
        <w:left w:val="single" w:color="B2A1C6" w:sz="32" w:space="0" w:themeColor="accent4" w:themeTint="9A"/>
        <w:top w:val="single" w:color="B2A1C6" w:sz="32" w:space="0" w:themeColor="accent4" w:themeTint="9A"/>
        <w:right w:val="single" w:color="B2A1C6" w:sz="32" w:space="0" w:themeColor="accent4" w:themeTint="9A"/>
        <w:bottom w:val="single" w:color="B2A1C6" w:sz="32" w:space="0" w:themeColor="accent4" w:themeTint="9A"/>
      </w:tblBorders>
      <w:shd w:val="clear" w:color="B2A1C6" w:fill="B2A1C6" w:themeFill="accent4" w:themeFillTint="9A" w:themeColor="accent4" w:themeTint="9A"/>
    </w:tblPr>
    <w:tblStylePr w:type="band1Horz">
      <w:tcPr>
        <w:shd w:val="clear" w:color="B2A1C6" w:fill="B2A1C6" w:themeFill="accent4" w:themeFillTint="9A" w:themeColor="accent4" w:themeTint="9A"/>
        <w:tcBorders>
          <w:top w:val="single" w:color="FFFFFF" w:sz="4" w:space="0" w:themeColor="light1"/>
          <w:bottom w:val="single" w:color="FFFFFF" w:sz="4" w:space="0" w:themeColor="light1"/>
        </w:tcBorders>
      </w:tcPr>
    </w:tblStylePr>
    <w:tblStylePr w:type="band1Vert">
      <w:tcPr>
        <w:shd w:val="clear" w:color="B2A1C6" w:fill="B2A1C6" w:themeFill="accent4" w:themeFillTint="9A" w:themeColor="accent4" w:themeTint="9A"/>
        <w:tcBorders>
          <w:left w:val="single" w:color="FFFFFF" w:sz="4" w:space="0" w:themeColor="light1"/>
          <w:right w:val="single" w:color="FFFFFF" w:sz="4" w:space="0" w:themeColor="light1"/>
        </w:tcBorders>
      </w:tcPr>
    </w:tblStylePr>
    <w:tblStylePr w:type="band2Horz">
      <w:tcPr>
        <w:shd w:val="clear" w:color="B2A1C6" w:fill="B2A1C6" w:themeFill="accent4" w:themeFillTint="9A" w:themeColor="accent4" w:theme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B2A1C6"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B2A1C6" w:fill="B2A1C6" w:themeFill="accent4" w:themeFillTint="9A" w:themeColor="accent4" w:themeTint="9A"/>
        <w:tcBorders>
          <w:top w:val="single" w:color="B2A1C6" w:sz="32" w:space="0" w:themeColor="accent4" w:themeTint="9A"/>
          <w:bottom w:val="single" w:color="FFFFFF" w:sz="12" w:space="0" w:themeColor="light1"/>
        </w:tcBorders>
      </w:tcPr>
    </w:tblStylePr>
    <w:tblStylePr w:type="lastCol">
      <w:tcPr>
        <w:tcBorders>
          <w:left w:val="single" w:color="FFFFFF" w:sz="4" w:space="0" w:themeColor="light1"/>
          <w:right w:val="single" w:color="B2A1C6" w:sz="32" w:space="0" w:themeColor="accent4" w:themeTint="9A"/>
        </w:tcBorders>
      </w:tcPr>
    </w:tblStylePr>
    <w:tblStylePr w:type="lastRow">
      <w:rPr>
        <w:rFonts w:ascii="Arial" w:hAnsi="Arial"/>
        <w:b/>
        <w:color w:val="FFFFFF" w:themeColor="light1"/>
        <w:sz w:val="22"/>
      </w:rPr>
    </w:tblStylePr>
  </w:style>
  <w:style w:type="table" w:styleId="837" w:customStyle="1">
    <w:name w:val="List Table 5 Dark - Accent 5"/>
    <w:basedOn w:val="725"/>
    <w:uiPriority w:val="99"/>
    <w:pPr>
      <w:spacing w:lineRule="auto" w:line="240"/>
    </w:pPr>
    <w:tblPr>
      <w:tblStyleRowBandSize w:val="1"/>
      <w:tblStyleColBandSize w:val="1"/>
      <w:tblBorders>
        <w:left w:val="single" w:color="92CCDC" w:sz="32" w:space="0" w:themeColor="accent5" w:themeTint="9A"/>
        <w:top w:val="single" w:color="92CCDC" w:sz="32" w:space="0" w:themeColor="accent5" w:themeTint="9A"/>
        <w:right w:val="single" w:color="92CCDC" w:sz="32" w:space="0" w:themeColor="accent5" w:themeTint="9A"/>
        <w:bottom w:val="single" w:color="92CCDC" w:sz="32" w:space="0" w:themeColor="accent5" w:themeTint="9A"/>
      </w:tblBorders>
      <w:shd w:val="clear" w:color="92CCDC" w:fill="92CCDC" w:themeFill="accent5" w:themeFillTint="9A" w:themeColor="accent5" w:themeTint="9A"/>
    </w:tblPr>
    <w:tblStylePr w:type="band1Horz">
      <w:tcPr>
        <w:shd w:val="clear" w:color="92CCDC" w:fill="92CCDC" w:themeFill="accent5" w:themeFillTint="9A" w:themeColor="accent5" w:themeTint="9A"/>
        <w:tcBorders>
          <w:top w:val="single" w:color="FFFFFF" w:sz="4" w:space="0" w:themeColor="light1"/>
          <w:bottom w:val="single" w:color="FFFFFF" w:sz="4" w:space="0" w:themeColor="light1"/>
        </w:tcBorders>
      </w:tcPr>
    </w:tblStylePr>
    <w:tblStylePr w:type="band1Vert">
      <w:tcPr>
        <w:shd w:val="clear" w:color="92CCDC" w:fill="92CCDC" w:themeFill="accent5" w:themeFillTint="9A" w:themeColor="accent5" w:themeTint="9A"/>
        <w:tcBorders>
          <w:left w:val="single" w:color="FFFFFF" w:sz="4" w:space="0" w:themeColor="light1"/>
          <w:right w:val="single" w:color="FFFFFF" w:sz="4" w:space="0" w:themeColor="light1"/>
        </w:tcBorders>
      </w:tcPr>
    </w:tblStylePr>
    <w:tblStylePr w:type="band2Horz">
      <w:tcPr>
        <w:shd w:val="clear" w:color="92CCDC" w:fill="92CCDC" w:themeFill="accent5" w:themeFillTint="9A" w:themeColor="accent5" w:theme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92CCDC"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92CCDC" w:fill="92CCDC" w:themeFill="accent5" w:themeFillTint="9A" w:themeColor="accent5" w:themeTint="9A"/>
        <w:tcBorders>
          <w:top w:val="single" w:color="92CCDC" w:sz="32" w:space="0" w:themeColor="accent5" w:themeTint="9A"/>
          <w:bottom w:val="single" w:color="FFFFFF" w:sz="12" w:space="0" w:themeColor="light1"/>
        </w:tcBorders>
      </w:tcPr>
    </w:tblStylePr>
    <w:tblStylePr w:type="lastCol">
      <w:tcPr>
        <w:tcBorders>
          <w:left w:val="single" w:color="FFFFFF" w:sz="4" w:space="0" w:themeColor="light1"/>
          <w:right w:val="single" w:color="92CCDC" w:sz="32" w:space="0" w:themeColor="accent5" w:themeTint="9A"/>
        </w:tcBorders>
      </w:tcPr>
    </w:tblStylePr>
    <w:tblStylePr w:type="lastRow">
      <w:rPr>
        <w:rFonts w:ascii="Arial" w:hAnsi="Arial"/>
        <w:b/>
        <w:color w:val="FFFFFF" w:themeColor="light1"/>
        <w:sz w:val="22"/>
      </w:rPr>
    </w:tblStylePr>
  </w:style>
  <w:style w:type="table" w:styleId="838" w:customStyle="1">
    <w:name w:val="List Table 5 Dark - Accent 6"/>
    <w:basedOn w:val="725"/>
    <w:uiPriority w:val="99"/>
    <w:pPr>
      <w:spacing w:lineRule="auto" w:line="240"/>
    </w:pPr>
    <w:tblPr>
      <w:tblStyleRowBandSize w:val="1"/>
      <w:tblStyleColBandSize w:val="1"/>
      <w:tblBorders>
        <w:left w:val="single" w:color="FAC090" w:sz="32" w:space="0" w:themeColor="accent6" w:themeTint="98"/>
        <w:top w:val="single" w:color="FAC090" w:sz="32" w:space="0" w:themeColor="accent6" w:themeTint="98"/>
        <w:right w:val="single" w:color="FAC090" w:sz="32" w:space="0" w:themeColor="accent6" w:themeTint="98"/>
        <w:bottom w:val="single" w:color="FAC090" w:sz="32" w:space="0" w:themeColor="accent6" w:themeTint="98"/>
      </w:tblBorders>
      <w:shd w:val="clear" w:color="FAC090" w:fill="FAC090" w:themeFill="accent6" w:themeFillTint="98" w:themeColor="accent6" w:themeTint="98"/>
    </w:tblPr>
    <w:tblStylePr w:type="band1Horz">
      <w:tcPr>
        <w:shd w:val="clear" w:color="FAC090" w:fill="FAC090" w:themeFill="accent6" w:themeFillTint="98" w:themeColor="accent6" w:themeTint="98"/>
        <w:tcBorders>
          <w:top w:val="single" w:color="FFFFFF" w:sz="4" w:space="0" w:themeColor="light1"/>
          <w:bottom w:val="single" w:color="FFFFFF" w:sz="4" w:space="0" w:themeColor="light1"/>
        </w:tcBorders>
      </w:tcPr>
    </w:tblStylePr>
    <w:tblStylePr w:type="band1Vert">
      <w:tcPr>
        <w:shd w:val="clear" w:color="FAC090" w:fill="FAC090" w:themeFill="accent6" w:themeFillTint="98" w:themeColor="accent6" w:themeTint="98"/>
        <w:tcBorders>
          <w:left w:val="single" w:color="FFFFFF" w:sz="4" w:space="0" w:themeColor="light1"/>
          <w:right w:val="single" w:color="FFFFFF" w:sz="4" w:space="0" w:themeColor="light1"/>
        </w:tcBorders>
      </w:tcPr>
    </w:tblStylePr>
    <w:tblStylePr w:type="band2Horz">
      <w:tcPr>
        <w:shd w:val="clear" w:color="FAC090" w:fill="FAC090" w:themeFill="accent6" w:themeFillTint="98" w:themeColor="accent6" w:theme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AC090"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FAC090" w:fill="FAC090" w:themeFill="accent6" w:themeFillTint="98" w:themeColor="accent6" w:themeTint="98"/>
        <w:tcBorders>
          <w:top w:val="single" w:color="FAC090" w:sz="32" w:space="0" w:themeColor="accent6" w:themeTint="98"/>
          <w:bottom w:val="single" w:color="FFFFFF" w:sz="12" w:space="0" w:themeColor="light1"/>
        </w:tcBorders>
      </w:tcPr>
    </w:tblStylePr>
    <w:tblStylePr w:type="lastCol">
      <w:tcPr>
        <w:tcBorders>
          <w:left w:val="single" w:color="FFFFFF" w:sz="4" w:space="0" w:themeColor="light1"/>
          <w:right w:val="single" w:color="FAC090" w:sz="32" w:space="0" w:themeColor="accent6" w:themeTint="98"/>
        </w:tcBorders>
      </w:tcPr>
    </w:tblStylePr>
    <w:tblStylePr w:type="lastRow">
      <w:rPr>
        <w:rFonts w:ascii="Arial" w:hAnsi="Arial"/>
        <w:b/>
        <w:color w:val="FFFFFF" w:themeColor="light1"/>
        <w:sz w:val="22"/>
      </w:rPr>
    </w:tblStylePr>
  </w:style>
  <w:style w:type="table" w:styleId="839">
    <w:name w:val="List Table 6 Colorful"/>
    <w:basedOn w:val="725"/>
    <w:uiPriority w:val="99"/>
    <w:pPr>
      <w:spacing w:lineRule="auto" w:line="240"/>
    </w:pPr>
    <w:tblPr>
      <w:tblStyleRowBandSize w:val="1"/>
      <w:tblStyleColBandSize w:val="1"/>
      <w:tblBorders>
        <w:top w:val="single" w:color="7F7F7F" w:sz="4" w:space="0" w:themeColor="text1" w:themeTint="80"/>
        <w:bottom w:val="single" w:color="7F7F7F" w:sz="4" w:space="0" w:themeColor="text1" w:themeTint="80"/>
      </w:tblBorders>
    </w:tblPr>
    <w:tblStylePr w:type="band1Horz">
      <w:rPr>
        <w:rFonts w:ascii="Arial" w:hAnsi="Arial"/>
        <w:color w:val="000000" w:themeColor="text1"/>
        <w:sz w:val="22"/>
      </w:rPr>
      <w:tcPr>
        <w:shd w:val="clear" w:color="BFBFBF" w:fill="BFBFBF" w:themeFill="text1" w:themeFillTint="40" w:themeColor="text1" w:themeTint="40"/>
      </w:tcPr>
    </w:tblStylePr>
    <w:tblStylePr w:type="band1Vert">
      <w:tcPr>
        <w:shd w:val="clear" w:color="BFBFBF" w:fill="BFBFBF" w:themeFill="text1" w:themeFillTint="40" w:themeColor="text1" w:theme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840" w:customStyle="1">
    <w:name w:val="List Table 6 Colorful - Accent 1"/>
    <w:basedOn w:val="725"/>
    <w:uiPriority w:val="99"/>
    <w:pPr>
      <w:spacing w:lineRule="auto" w:line="240"/>
    </w:pPr>
    <w:tblPr>
      <w:tblStyleRowBandSize w:val="1"/>
      <w:tblStyleColBandSize w:val="1"/>
      <w:tblBorders>
        <w:top w:val="single" w:color="4F81BD" w:sz="4" w:space="0" w:themeColor="accent1"/>
        <w:bottom w:val="single" w:color="4F81BD" w:sz="4" w:space="0" w:themeColor="accent1"/>
      </w:tblBorders>
    </w:tblPr>
    <w:tblStylePr w:type="band1Horz">
      <w:rPr>
        <w:rFonts w:ascii="Arial" w:hAnsi="Arial"/>
        <w:color w:val="2A4A71" w:themeColor="accent1" w:themeShade="95"/>
        <w:sz w:val="22"/>
      </w:rPr>
      <w:tcPr>
        <w:shd w:val="clear" w:color="D2DFEE" w:fill="D2DFEE" w:themeFill="accent1" w:themeFillTint="40" w:themeColor="accent1" w:themeTint="40"/>
      </w:tcPr>
    </w:tblStylePr>
    <w:tblStylePr w:type="band1Vert">
      <w:tcPr>
        <w:shd w:val="clear" w:color="D2DFEE" w:fill="D2DFEE" w:themeFill="accent1" w:themeFillTint="40" w:themeColor="accent1" w:theme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sz="4" w:space="0" w:themeColor="accent1"/>
        </w:tcBorders>
      </w:tcPr>
    </w:tblStylePr>
    <w:tblStylePr w:type="lastCol">
      <w:rPr>
        <w:b/>
        <w:color w:val="2A4A71" w:themeColor="accent1" w:themeShade="95"/>
      </w:rPr>
    </w:tblStylePr>
    <w:tblStylePr w:type="lastRow">
      <w:rPr>
        <w:b/>
        <w:color w:val="2A4A71" w:themeColor="accent1" w:themeShade="95"/>
      </w:rPr>
      <w:tcPr>
        <w:tcBorders>
          <w:top w:val="single" w:color="4F81BD" w:sz="4" w:space="0" w:themeColor="accent1"/>
        </w:tcBorders>
      </w:tcPr>
    </w:tblStylePr>
  </w:style>
  <w:style w:type="table" w:styleId="841" w:customStyle="1">
    <w:name w:val="List Table 6 Colorful - Accent 2"/>
    <w:basedOn w:val="725"/>
    <w:uiPriority w:val="99"/>
    <w:pPr>
      <w:spacing w:lineRule="auto" w:line="240"/>
    </w:pPr>
    <w:tblPr>
      <w:tblStyleRowBandSize w:val="1"/>
      <w:tblStyleColBandSize w:val="1"/>
      <w:tblBorders>
        <w:top w:val="single" w:color="D99695" w:sz="4" w:space="0" w:themeColor="accent2" w:themeTint="97"/>
        <w:bottom w:val="single" w:color="D99695" w:sz="4" w:space="0" w:themeColor="accent2" w:themeTint="97"/>
      </w:tblBorders>
    </w:tblPr>
    <w:tblStylePr w:type="band1Horz">
      <w:rPr>
        <w:rFonts w:ascii="Arial" w:hAnsi="Arial"/>
        <w:color w:val="D99695" w:themeColor="accent2" w:themeTint="97" w:themeShade="95"/>
        <w:sz w:val="22"/>
      </w:rPr>
      <w:tcPr>
        <w:shd w:val="clear" w:color="EFD2D2" w:fill="EFD2D2" w:themeFill="accent2" w:themeFillTint="40" w:themeColor="accent2" w:themeTint="40"/>
      </w:tcPr>
    </w:tblStylePr>
    <w:tblStylePr w:type="band1Vert">
      <w:tcPr>
        <w:shd w:val="clear" w:color="EFD2D2" w:fill="EFD2D2" w:themeFill="accent2" w:themeFillTint="40" w:themeColor="accent2" w:theme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4"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sz="4" w:space="0" w:themeColor="accent2" w:themeTint="97"/>
        </w:tcBorders>
      </w:tcPr>
    </w:tblStylePr>
  </w:style>
  <w:style w:type="table" w:styleId="842" w:customStyle="1">
    <w:name w:val="List Table 6 Colorful - Accent 3"/>
    <w:basedOn w:val="725"/>
    <w:uiPriority w:val="99"/>
    <w:pPr>
      <w:spacing w:lineRule="auto" w:line="240"/>
    </w:pPr>
    <w:tblPr>
      <w:tblStyleRowBandSize w:val="1"/>
      <w:tblStyleColBandSize w:val="1"/>
      <w:tblBorders>
        <w:top w:val="single" w:color="C3D69B" w:sz="4" w:space="0" w:themeColor="accent3" w:themeTint="98"/>
        <w:bottom w:val="single" w:color="C3D69B" w:sz="4" w:space="0" w:themeColor="accent3" w:themeTint="98"/>
      </w:tblBorders>
    </w:tblPr>
    <w:tblStylePr w:type="band1Horz">
      <w:rPr>
        <w:rFonts w:ascii="Arial" w:hAnsi="Arial"/>
        <w:color w:val="C3D69B" w:themeColor="accent3" w:themeTint="98" w:themeShade="95"/>
        <w:sz w:val="22"/>
      </w:rPr>
      <w:tcPr>
        <w:shd w:val="clear" w:color="E5EED5" w:fill="E5EED5" w:themeFill="accent3" w:themeFillTint="40" w:themeColor="accent3" w:themeTint="40"/>
      </w:tcPr>
    </w:tblStylePr>
    <w:tblStylePr w:type="band1Vert">
      <w:tcPr>
        <w:shd w:val="clear" w:color="E5EED5" w:fill="E5EED5" w:themeFill="accent3" w:themeFillTint="40" w:themeColor="accent3" w:theme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sz="4" w:space="0" w:themeColor="accent3" w:themeTint="98"/>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sz="4" w:space="0" w:themeColor="accent3" w:themeTint="98"/>
        </w:tcBorders>
      </w:tcPr>
    </w:tblStylePr>
  </w:style>
  <w:style w:type="table" w:styleId="843" w:customStyle="1">
    <w:name w:val="List Table 6 Colorful - Accent 4"/>
    <w:basedOn w:val="725"/>
    <w:uiPriority w:val="99"/>
    <w:pPr>
      <w:spacing w:lineRule="auto" w:line="240"/>
    </w:pPr>
    <w:tblPr>
      <w:tblStyleRowBandSize w:val="1"/>
      <w:tblStyleColBandSize w:val="1"/>
      <w:tblBorders>
        <w:top w:val="single" w:color="B2A1C6" w:sz="4" w:space="0" w:themeColor="accent4" w:themeTint="9A"/>
        <w:bottom w:val="single" w:color="B2A1C6" w:sz="4" w:space="0" w:themeColor="accent4" w:themeTint="9A"/>
      </w:tblBorders>
    </w:tblPr>
    <w:tblStylePr w:type="band1Horz">
      <w:rPr>
        <w:rFonts w:ascii="Arial" w:hAnsi="Arial"/>
        <w:color w:val="B2A1C6" w:themeColor="accent4" w:themeTint="9A" w:themeShade="95"/>
        <w:sz w:val="22"/>
      </w:rPr>
      <w:tcPr>
        <w:shd w:val="clear" w:color="DFD8E7" w:fill="DFD8E7" w:themeFill="accent4" w:themeFillTint="40" w:themeColor="accent4" w:themeTint="40"/>
      </w:tcPr>
    </w:tblStylePr>
    <w:tblStylePr w:type="band1Vert">
      <w:tcPr>
        <w:shd w:val="clear" w:color="DFD8E7" w:fill="DFD8E7" w:themeFill="accent4" w:themeFillTint="40" w:themeColor="accent4" w:theme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4"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sz="4" w:space="0" w:themeColor="accent4" w:themeTint="9A"/>
        </w:tcBorders>
      </w:tcPr>
    </w:tblStylePr>
  </w:style>
  <w:style w:type="table" w:styleId="844" w:customStyle="1">
    <w:name w:val="List Table 6 Colorful - Accent 5"/>
    <w:basedOn w:val="725"/>
    <w:uiPriority w:val="99"/>
    <w:pPr>
      <w:spacing w:lineRule="auto" w:line="240"/>
    </w:pPr>
    <w:tblPr>
      <w:tblStyleRowBandSize w:val="1"/>
      <w:tblStyleColBandSize w:val="1"/>
      <w:tblBorders>
        <w:top w:val="single" w:color="92CCDC" w:sz="4" w:space="0" w:themeColor="accent5" w:themeTint="9A"/>
        <w:bottom w:val="single" w:color="92CCDC" w:sz="4" w:space="0" w:themeColor="accent5" w:themeTint="9A"/>
      </w:tblBorders>
    </w:tblPr>
    <w:tblStylePr w:type="band1Horz">
      <w:rPr>
        <w:rFonts w:ascii="Arial" w:hAnsi="Arial"/>
        <w:color w:val="92CCDC" w:themeColor="accent5" w:themeTint="9A" w:themeShade="95"/>
        <w:sz w:val="22"/>
      </w:rPr>
      <w:tcPr>
        <w:shd w:val="clear" w:color="D1EAF0" w:fill="D1EAF0" w:themeFill="accent5" w:themeFillTint="40" w:themeColor="accent5" w:themeTint="40"/>
      </w:tcPr>
    </w:tblStylePr>
    <w:tblStylePr w:type="band1Vert">
      <w:tcPr>
        <w:shd w:val="clear" w:color="D1EAF0" w:fill="D1EAF0" w:themeFill="accent5" w:themeFillTint="40" w:themeColor="accent5" w:theme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sz="4" w:space="0" w:themeColor="accent5" w:themeTint="9A"/>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sz="4" w:space="0" w:themeColor="accent5" w:themeTint="9A"/>
        </w:tcBorders>
      </w:tcPr>
    </w:tblStylePr>
  </w:style>
  <w:style w:type="table" w:styleId="845" w:customStyle="1">
    <w:name w:val="List Table 6 Colorful - Accent 6"/>
    <w:basedOn w:val="725"/>
    <w:uiPriority w:val="99"/>
    <w:pPr>
      <w:spacing w:lineRule="auto" w:line="240"/>
    </w:pPr>
    <w:tblPr>
      <w:tblStyleRowBandSize w:val="1"/>
      <w:tblStyleColBandSize w:val="1"/>
      <w:tblBorders>
        <w:top w:val="single" w:color="FAC090" w:sz="4" w:space="0" w:themeColor="accent6" w:themeTint="98"/>
        <w:bottom w:val="single" w:color="FAC090" w:sz="4" w:space="0" w:themeColor="accent6" w:themeTint="98"/>
      </w:tblBorders>
    </w:tblPr>
    <w:tblStylePr w:type="band1Horz">
      <w:rPr>
        <w:rFonts w:ascii="Arial" w:hAnsi="Arial"/>
        <w:color w:val="FAC090" w:themeColor="accent6" w:themeTint="98" w:themeShade="95"/>
        <w:sz w:val="22"/>
      </w:rPr>
      <w:tcPr>
        <w:shd w:val="clear" w:color="FDE4D0" w:fill="FDE4D0" w:themeFill="accent6" w:themeFillTint="40" w:themeColor="accent6" w:themeTint="40"/>
      </w:tcPr>
    </w:tblStylePr>
    <w:tblStylePr w:type="band1Vert">
      <w:tcPr>
        <w:shd w:val="clear" w:color="FDE4D0" w:fill="FDE4D0" w:themeFill="accent6" w:themeFillTint="40" w:themeColor="accent6" w:theme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sz="4" w:space="0" w:themeColor="accent6" w:themeTint="98"/>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sz="4" w:space="0" w:themeColor="accent6" w:themeTint="98"/>
        </w:tcBorders>
      </w:tcPr>
    </w:tblStylePr>
  </w:style>
  <w:style w:type="table" w:styleId="846">
    <w:name w:val="List Table 7 Colorful"/>
    <w:basedOn w:val="725"/>
    <w:uiPriority w:val="99"/>
    <w:pPr>
      <w:spacing w:lineRule="auto" w:line="240"/>
    </w:pPr>
    <w:tblPr>
      <w:tblStyleRowBandSize w:val="1"/>
      <w:tblStyleColBandSize w:val="1"/>
      <w:tblBorders>
        <w:right w:val="single" w:color="7F7F7F" w:sz="4" w:space="0" w:themeColor="text1" w:themeTint="80"/>
      </w:tblBorders>
    </w:tblPr>
    <w:tblStylePr w:type="band1Horz">
      <w:rPr>
        <w:rFonts w:ascii="Arial" w:hAnsi="Arial"/>
        <w:color w:val="7F7F7F" w:themeColor="text1" w:themeTint="80" w:themeShade="95"/>
        <w:sz w:val="22"/>
      </w:rPr>
      <w:tcPr>
        <w:shd w:val="clear" w:color="BFBFBF" w:fill="BFBFBF" w:themeFill="text1" w:themeFillTint="40" w:themeColor="text1" w:themeTint="40"/>
      </w:tcPr>
    </w:tblStylePr>
    <w:tblStylePr w:type="band1Vert">
      <w:tcPr>
        <w:shd w:val="clear" w:color="BFBFBF" w:fill="BFBFBF" w:themeFill="text1" w:themeFillTint="40" w:themeColor="text1" w:theme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i/>
        <w:color w:val="7F7F7F" w:themeColor="text1" w:themeTint="80" w:themeShade="95"/>
        <w:sz w:val="22"/>
      </w:rPr>
      <w:tcPr>
        <w:shd w:val="clear" w:color="FFFFFF" w:fill="FFFFFF" w:themeFill="light1" w:themeColor="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FFFFFF" w:fill="auto"/>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i/>
        <w:color w:val="7F7F7F" w:themeColor="text1" w:themeTint="80" w:themeShade="95"/>
        <w:sz w:val="22"/>
      </w:rPr>
      <w:tcPr>
        <w:shd w:val="clear" w:color="FFFFFF" w:fill="FFFFFF" w:themeFill="light1" w:themeColor="light1"/>
        <w:tcBorders>
          <w:left w:val="none" w:color="000000" w:sz="4" w:space="0"/>
          <w:top w:val="single" w:color="7F7F7F" w:sz="4" w:space="0" w:themeColor="text1" w:themeTint="80"/>
          <w:right w:val="none" w:color="000000" w:sz="4" w:space="0"/>
          <w:bottom w:val="none" w:color="000000" w:sz="4" w:space="0"/>
        </w:tcBorders>
      </w:tcPr>
    </w:tblStylePr>
  </w:style>
  <w:style w:type="table" w:styleId="847" w:customStyle="1">
    <w:name w:val="List Table 7 Colorful - Accent 1"/>
    <w:basedOn w:val="725"/>
    <w:uiPriority w:val="99"/>
    <w:pPr>
      <w:spacing w:lineRule="auto" w:line="240"/>
    </w:pPr>
    <w:tblPr>
      <w:tblStyleRowBandSize w:val="1"/>
      <w:tblStyleColBandSize w:val="1"/>
      <w:tblBorders>
        <w:right w:val="single" w:color="4F81BD" w:sz="4" w:space="0" w:themeColor="accent1"/>
      </w:tblBorders>
    </w:tblPr>
    <w:tblStylePr w:type="band1Horz">
      <w:rPr>
        <w:rFonts w:ascii="Arial" w:hAnsi="Arial"/>
        <w:color w:val="2A4A71" w:themeColor="accent1" w:themeShade="95"/>
        <w:sz w:val="22"/>
      </w:rPr>
      <w:tcPr>
        <w:shd w:val="clear" w:color="D2DFEE" w:fill="D2DFEE" w:themeFill="accent1" w:themeFillTint="40" w:themeColor="accent1" w:themeTint="40"/>
      </w:tcPr>
    </w:tblStylePr>
    <w:tblStylePr w:type="band1Vert">
      <w:tcPr>
        <w:shd w:val="clear" w:color="D2DFEE" w:fill="D2DFEE" w:themeFill="accent1" w:themeFillTint="40" w:themeColor="accent1" w:theme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left w:val="none" w:color="000000" w:sz="4" w:space="0"/>
          <w:top w:val="none" w:color="000000" w:sz="4" w:space="0"/>
          <w:right w:val="single" w:color="4F81BD" w:sz="4" w:space="0" w:themeColor="accent1"/>
          <w:bottom w:val="none" w:color="000000" w:sz="4" w:space="0"/>
        </w:tcBorders>
      </w:tcPr>
    </w:tblStylePr>
    <w:tblStylePr w:type="firstRow">
      <w:rPr>
        <w:rFonts w:ascii="Arial" w:hAnsi="Arial"/>
        <w:i/>
        <w:color w:val="2A4A71" w:themeColor="accent1" w:themeShade="95"/>
        <w:sz w:val="22"/>
      </w:rPr>
      <w:tcPr>
        <w:shd w:val="clear" w:color="FFFFFF" w:fill="FFFFFF" w:themeFill="light1" w:themeColor="light1"/>
        <w:tcBorders>
          <w:left w:val="none" w:color="000000" w:sz="4" w:space="0"/>
          <w:top w:val="none" w:color="000000" w:sz="4" w:space="0"/>
          <w:right w:val="none" w:color="000000" w:sz="4" w:space="0"/>
          <w:bottom w:val="single" w:color="4F81BD" w:sz="4" w:space="0" w:themeColor="accent1"/>
        </w:tcBorders>
      </w:tcPr>
    </w:tblStylePr>
    <w:tblStylePr w:type="lastCol">
      <w:rPr>
        <w:rFonts w:ascii="Arial" w:hAnsi="Arial"/>
        <w:i/>
        <w:color w:val="2A4A71" w:themeColor="accent1" w:themeShade="95"/>
        <w:sz w:val="22"/>
      </w:rPr>
      <w:tcPr>
        <w:shd w:val="clear" w:color="FFFFFF" w:fill="auto"/>
        <w:tcBorders>
          <w:left w:val="single" w:color="4F81BD" w:sz="4" w:space="0" w:themeColor="accent1"/>
          <w:top w:val="none" w:color="000000" w:sz="4" w:space="0"/>
          <w:right w:val="none" w:color="000000" w:sz="4" w:space="0"/>
          <w:bottom w:val="none" w:color="000000" w:sz="4" w:space="0"/>
        </w:tcBorders>
      </w:tcPr>
    </w:tblStylePr>
    <w:tblStylePr w:type="lastRow">
      <w:rPr>
        <w:rFonts w:ascii="Arial" w:hAnsi="Arial"/>
        <w:i/>
        <w:color w:val="2A4A71" w:themeColor="accent1" w:themeShade="95"/>
        <w:sz w:val="22"/>
      </w:rPr>
      <w:tcPr>
        <w:shd w:val="clear" w:color="FFFFFF" w:fill="FFFFFF" w:themeFill="light1" w:themeColor="light1"/>
        <w:tcBorders>
          <w:left w:val="none" w:color="000000" w:sz="4" w:space="0"/>
          <w:top w:val="single" w:color="4F81BD" w:sz="4" w:space="0" w:themeColor="accent1"/>
          <w:right w:val="none" w:color="000000" w:sz="4" w:space="0"/>
          <w:bottom w:val="none" w:color="000000" w:sz="4" w:space="0"/>
        </w:tcBorders>
      </w:tcPr>
    </w:tblStylePr>
  </w:style>
  <w:style w:type="table" w:styleId="848" w:customStyle="1">
    <w:name w:val="List Table 7 Colorful - Accent 2"/>
    <w:basedOn w:val="725"/>
    <w:uiPriority w:val="99"/>
    <w:pPr>
      <w:spacing w:lineRule="auto" w:line="240"/>
    </w:pPr>
    <w:tblPr>
      <w:tblStyleRowBandSize w:val="1"/>
      <w:tblStyleColBandSize w:val="1"/>
      <w:tblBorders>
        <w:right w:val="single" w:color="D99695" w:sz="4" w:space="0" w:themeColor="accent2" w:themeTint="97"/>
      </w:tblBorders>
    </w:tblPr>
    <w:tblStylePr w:type="band1Horz">
      <w:rPr>
        <w:rFonts w:ascii="Arial" w:hAnsi="Arial"/>
        <w:color w:val="D99695" w:themeColor="accent2" w:themeTint="97" w:themeShade="95"/>
        <w:sz w:val="22"/>
      </w:rPr>
      <w:tcPr>
        <w:shd w:val="clear" w:color="EFD2D2" w:fill="EFD2D2" w:themeFill="accent2" w:themeFillTint="40" w:themeColor="accent2" w:themeTint="40"/>
      </w:tcPr>
    </w:tblStylePr>
    <w:tblStylePr w:type="band1Vert">
      <w:tcPr>
        <w:shd w:val="clear" w:color="EFD2D2" w:fill="EFD2D2" w:themeFill="accent2" w:themeFillTint="40" w:themeColor="accent2" w:theme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left w:val="none" w:color="000000" w:sz="4" w:space="0"/>
          <w:top w:val="none" w:color="000000" w:sz="4" w:space="0"/>
          <w:right w:val="single" w:color="D99695" w:sz="4" w:space="0" w:themeColor="accent2" w:themeTint="97"/>
          <w:bottom w:val="none" w:color="000000" w:sz="4" w:space="0"/>
        </w:tcBorders>
      </w:tcPr>
    </w:tblStylePr>
    <w:tblStylePr w:type="firstRow">
      <w:rPr>
        <w:rFonts w:ascii="Arial" w:hAnsi="Arial"/>
        <w:i/>
        <w:color w:val="D99695" w:themeColor="accent2" w:themeTint="97" w:themeShade="95"/>
        <w:sz w:val="22"/>
      </w:rPr>
      <w:tcPr>
        <w:shd w:val="clear" w:color="FFFFFF" w:fill="FFFFFF" w:themeFill="light1" w:themeColor="light1"/>
        <w:tcBorders>
          <w:left w:val="none" w:color="000000" w:sz="4" w:space="0"/>
          <w:top w:val="none" w:color="000000" w:sz="4" w:space="0"/>
          <w:right w:val="none" w:color="000000" w:sz="4" w:space="0"/>
          <w:bottom w:val="single" w:color="D99695" w:sz="4" w:space="0" w:themeColor="accent2" w:themeTint="97"/>
        </w:tcBorders>
      </w:tcPr>
    </w:tblStylePr>
    <w:tblStylePr w:type="lastCol">
      <w:rPr>
        <w:rFonts w:ascii="Arial" w:hAnsi="Arial"/>
        <w:i/>
        <w:color w:val="D99695" w:themeColor="accent2" w:themeTint="97" w:themeShade="95"/>
        <w:sz w:val="22"/>
      </w:rPr>
      <w:tcPr>
        <w:shd w:val="clear" w:color="FFFFFF" w:fill="auto"/>
        <w:tcBorders>
          <w:left w:val="single" w:color="D99695" w:sz="4" w:space="0" w:themeColor="accent2" w:themeTint="97"/>
          <w:top w:val="none" w:color="000000" w:sz="4" w:space="0"/>
          <w:right w:val="none" w:color="000000" w:sz="4" w:space="0"/>
          <w:bottom w:val="none" w:color="000000" w:sz="4" w:space="0"/>
        </w:tcBorders>
      </w:tcPr>
    </w:tblStylePr>
    <w:tblStylePr w:type="lastRow">
      <w:rPr>
        <w:rFonts w:ascii="Arial" w:hAnsi="Arial"/>
        <w:i/>
        <w:color w:val="D99695" w:themeColor="accent2" w:themeTint="97" w:themeShade="95"/>
        <w:sz w:val="22"/>
      </w:rPr>
      <w:tcPr>
        <w:shd w:val="clear" w:color="FFFFFF" w:fill="FFFFFF" w:themeFill="light1" w:themeColor="light1"/>
        <w:tcBorders>
          <w:left w:val="none" w:color="000000" w:sz="4" w:space="0"/>
          <w:top w:val="single" w:color="D99695" w:sz="4" w:space="0" w:themeColor="accent2" w:themeTint="97"/>
          <w:right w:val="none" w:color="000000" w:sz="4" w:space="0"/>
          <w:bottom w:val="none" w:color="000000" w:sz="4" w:space="0"/>
        </w:tcBorders>
      </w:tcPr>
    </w:tblStylePr>
  </w:style>
  <w:style w:type="table" w:styleId="849" w:customStyle="1">
    <w:name w:val="List Table 7 Colorful - Accent 3"/>
    <w:basedOn w:val="725"/>
    <w:uiPriority w:val="99"/>
    <w:pPr>
      <w:spacing w:lineRule="auto" w:line="240"/>
    </w:pPr>
    <w:tblPr>
      <w:tblStyleRowBandSize w:val="1"/>
      <w:tblStyleColBandSize w:val="1"/>
      <w:tblBorders>
        <w:right w:val="single" w:color="C3D69B" w:sz="4" w:space="0" w:themeColor="accent3" w:themeTint="98"/>
      </w:tblBorders>
    </w:tblPr>
    <w:tblStylePr w:type="band1Horz">
      <w:rPr>
        <w:rFonts w:ascii="Arial" w:hAnsi="Arial"/>
        <w:color w:val="C3D69B" w:themeColor="accent3" w:themeTint="98" w:themeShade="95"/>
        <w:sz w:val="22"/>
      </w:rPr>
      <w:tcPr>
        <w:shd w:val="clear" w:color="E5EED5" w:fill="E5EED5" w:themeFill="accent3" w:themeFillTint="40" w:themeColor="accent3" w:themeTint="40"/>
      </w:tcPr>
    </w:tblStylePr>
    <w:tblStylePr w:type="band1Vert">
      <w:tcPr>
        <w:shd w:val="clear" w:color="E5EED5" w:fill="E5EED5" w:themeFill="accent3" w:themeFillTint="40" w:themeColor="accent3" w:theme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left w:val="none" w:color="000000" w:sz="4" w:space="0"/>
          <w:top w:val="none" w:color="000000" w:sz="4" w:space="0"/>
          <w:right w:val="single" w:color="C3D69B" w:sz="4" w:space="0" w:themeColor="accent3" w:themeTint="98"/>
          <w:bottom w:val="none" w:color="000000" w:sz="4" w:space="0"/>
        </w:tcBorders>
      </w:tcPr>
    </w:tblStylePr>
    <w:tblStylePr w:type="firstRow">
      <w:rPr>
        <w:rFonts w:ascii="Arial" w:hAnsi="Arial"/>
        <w:i/>
        <w:color w:val="C3D69B" w:themeColor="accent3" w:themeTint="98" w:themeShade="95"/>
        <w:sz w:val="22"/>
      </w:rPr>
      <w:tcPr>
        <w:shd w:val="clear" w:color="FFFFFF" w:fill="FFFFFF" w:themeFill="light1" w:themeColor="light1"/>
        <w:tcBorders>
          <w:left w:val="none" w:color="000000" w:sz="4" w:space="0"/>
          <w:top w:val="none" w:color="000000" w:sz="4" w:space="0"/>
          <w:right w:val="none" w:color="000000" w:sz="4" w:space="0"/>
          <w:bottom w:val="single" w:color="C3D69B" w:sz="4" w:space="0" w:themeColor="accent3" w:themeTint="98"/>
        </w:tcBorders>
      </w:tcPr>
    </w:tblStylePr>
    <w:tblStylePr w:type="lastCol">
      <w:rPr>
        <w:rFonts w:ascii="Arial" w:hAnsi="Arial"/>
        <w:i/>
        <w:color w:val="C3D69B" w:themeColor="accent3" w:themeTint="98" w:themeShade="95"/>
        <w:sz w:val="22"/>
      </w:rPr>
      <w:tcPr>
        <w:shd w:val="clear" w:color="FFFFFF" w:fill="auto"/>
        <w:tcBorders>
          <w:left w:val="single" w:color="C3D69B" w:sz="4" w:space="0" w:themeColor="accent3" w:themeTint="98"/>
          <w:top w:val="none" w:color="000000" w:sz="4" w:space="0"/>
          <w:right w:val="none" w:color="000000" w:sz="4" w:space="0"/>
          <w:bottom w:val="none" w:color="000000" w:sz="4" w:space="0"/>
        </w:tcBorders>
      </w:tcPr>
    </w:tblStylePr>
    <w:tblStylePr w:type="lastRow">
      <w:rPr>
        <w:rFonts w:ascii="Arial" w:hAnsi="Arial"/>
        <w:i/>
        <w:color w:val="C3D69B" w:themeColor="accent3" w:themeTint="98" w:themeShade="95"/>
        <w:sz w:val="22"/>
      </w:rPr>
      <w:tcPr>
        <w:shd w:val="clear" w:color="FFFFFF" w:fill="FFFFFF" w:themeFill="light1" w:themeColor="light1"/>
        <w:tcBorders>
          <w:left w:val="none" w:color="000000" w:sz="4" w:space="0"/>
          <w:top w:val="single" w:color="C3D69B" w:sz="4" w:space="0" w:themeColor="accent3" w:themeTint="98"/>
          <w:right w:val="none" w:color="000000" w:sz="4" w:space="0"/>
          <w:bottom w:val="none" w:color="000000" w:sz="4" w:space="0"/>
        </w:tcBorders>
      </w:tcPr>
    </w:tblStylePr>
  </w:style>
  <w:style w:type="table" w:styleId="850" w:customStyle="1">
    <w:name w:val="List Table 7 Colorful - Accent 4"/>
    <w:basedOn w:val="725"/>
    <w:uiPriority w:val="99"/>
    <w:pPr>
      <w:spacing w:lineRule="auto" w:line="240"/>
    </w:pPr>
    <w:tblPr>
      <w:tblStyleRowBandSize w:val="1"/>
      <w:tblStyleColBandSize w:val="1"/>
      <w:tblBorders>
        <w:right w:val="single" w:color="B2A1C6" w:sz="4" w:space="0" w:themeColor="accent4" w:themeTint="9A"/>
      </w:tblBorders>
    </w:tblPr>
    <w:tblStylePr w:type="band1Horz">
      <w:rPr>
        <w:rFonts w:ascii="Arial" w:hAnsi="Arial"/>
        <w:color w:val="B2A1C6" w:themeColor="accent4" w:themeTint="9A" w:themeShade="95"/>
        <w:sz w:val="22"/>
      </w:rPr>
      <w:tcPr>
        <w:shd w:val="clear" w:color="DFD8E7" w:fill="DFD8E7" w:themeFill="accent4" w:themeFillTint="40" w:themeColor="accent4" w:themeTint="40"/>
      </w:tcPr>
    </w:tblStylePr>
    <w:tblStylePr w:type="band1Vert">
      <w:tcPr>
        <w:shd w:val="clear" w:color="DFD8E7" w:fill="DFD8E7" w:themeFill="accent4" w:themeFillTint="40" w:themeColor="accent4" w:theme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left w:val="none" w:color="000000" w:sz="4" w:space="0"/>
          <w:top w:val="none" w:color="000000" w:sz="4" w:space="0"/>
          <w:right w:val="single" w:color="B2A1C6" w:sz="4" w:space="0" w:themeColor="accent4" w:themeTint="9A"/>
          <w:bottom w:val="none" w:color="000000" w:sz="4" w:space="0"/>
        </w:tcBorders>
      </w:tcPr>
    </w:tblStylePr>
    <w:tblStylePr w:type="firstRow">
      <w:rPr>
        <w:rFonts w:ascii="Arial" w:hAnsi="Arial"/>
        <w:i/>
        <w:color w:val="B2A1C6" w:themeColor="accent4" w:themeTint="9A" w:themeShade="95"/>
        <w:sz w:val="22"/>
      </w:rPr>
      <w:tcPr>
        <w:shd w:val="clear" w:color="FFFFFF" w:fill="FFFFFF" w:themeFill="light1" w:themeColor="light1"/>
        <w:tcBorders>
          <w:left w:val="none" w:color="000000" w:sz="4" w:space="0"/>
          <w:top w:val="none" w:color="000000" w:sz="4" w:space="0"/>
          <w:right w:val="none" w:color="000000" w:sz="4" w:space="0"/>
          <w:bottom w:val="single" w:color="B2A1C6" w:sz="4" w:space="0" w:themeColor="accent4" w:themeTint="9A"/>
        </w:tcBorders>
      </w:tcPr>
    </w:tblStylePr>
    <w:tblStylePr w:type="lastCol">
      <w:rPr>
        <w:rFonts w:ascii="Arial" w:hAnsi="Arial"/>
        <w:i/>
        <w:color w:val="B2A1C6" w:themeColor="accent4" w:themeTint="9A" w:themeShade="95"/>
        <w:sz w:val="22"/>
      </w:rPr>
      <w:tcPr>
        <w:shd w:val="clear" w:color="FFFFFF" w:fill="auto"/>
        <w:tcBorders>
          <w:left w:val="single" w:color="B2A1C6" w:sz="4" w:space="0" w:themeColor="accent4" w:themeTint="9A"/>
          <w:top w:val="none" w:color="000000" w:sz="4" w:space="0"/>
          <w:right w:val="none" w:color="000000" w:sz="4" w:space="0"/>
          <w:bottom w:val="none" w:color="000000" w:sz="4" w:space="0"/>
        </w:tcBorders>
      </w:tcPr>
    </w:tblStylePr>
    <w:tblStylePr w:type="lastRow">
      <w:rPr>
        <w:rFonts w:ascii="Arial" w:hAnsi="Arial"/>
        <w:i/>
        <w:color w:val="B2A1C6" w:themeColor="accent4" w:themeTint="9A" w:themeShade="95"/>
        <w:sz w:val="22"/>
      </w:rPr>
      <w:tcPr>
        <w:shd w:val="clear" w:color="FFFFFF" w:fill="FFFFFF" w:themeFill="light1" w:themeColor="light1"/>
        <w:tcBorders>
          <w:left w:val="none" w:color="000000" w:sz="4" w:space="0"/>
          <w:top w:val="single" w:color="B2A1C6" w:sz="4" w:space="0" w:themeColor="accent4" w:themeTint="9A"/>
          <w:right w:val="none" w:color="000000" w:sz="4" w:space="0"/>
          <w:bottom w:val="none" w:color="000000" w:sz="4" w:space="0"/>
        </w:tcBorders>
      </w:tcPr>
    </w:tblStylePr>
  </w:style>
  <w:style w:type="table" w:styleId="851" w:customStyle="1">
    <w:name w:val="List Table 7 Colorful - Accent 5"/>
    <w:basedOn w:val="725"/>
    <w:uiPriority w:val="99"/>
    <w:pPr>
      <w:spacing w:lineRule="auto" w:line="240"/>
    </w:pPr>
    <w:tblPr>
      <w:tblStyleRowBandSize w:val="1"/>
      <w:tblStyleColBandSize w:val="1"/>
      <w:tblBorders>
        <w:right w:val="single" w:color="92CCDC" w:sz="4" w:space="0" w:themeColor="accent5" w:themeTint="9A"/>
      </w:tblBorders>
    </w:tblPr>
    <w:tblStylePr w:type="band1Horz">
      <w:rPr>
        <w:rFonts w:ascii="Arial" w:hAnsi="Arial"/>
        <w:color w:val="92CCDC" w:themeColor="accent5" w:themeTint="9A" w:themeShade="95"/>
        <w:sz w:val="22"/>
      </w:rPr>
      <w:tcPr>
        <w:shd w:val="clear" w:color="D1EAF0" w:fill="D1EAF0" w:themeFill="accent5" w:themeFillTint="40" w:themeColor="accent5" w:themeTint="40"/>
      </w:tcPr>
    </w:tblStylePr>
    <w:tblStylePr w:type="band1Vert">
      <w:tcPr>
        <w:shd w:val="clear" w:color="D1EAF0" w:fill="D1EAF0" w:themeFill="accent5" w:themeFillTint="40" w:themeColor="accent5" w:theme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left w:val="none" w:color="000000" w:sz="4" w:space="0"/>
          <w:top w:val="none" w:color="000000" w:sz="4" w:space="0"/>
          <w:right w:val="single" w:color="92CCDC" w:sz="4" w:space="0" w:themeColor="accent5" w:themeTint="9A"/>
          <w:bottom w:val="none" w:color="000000" w:sz="4" w:space="0"/>
        </w:tcBorders>
      </w:tcPr>
    </w:tblStylePr>
    <w:tblStylePr w:type="firstRow">
      <w:rPr>
        <w:rFonts w:ascii="Arial" w:hAnsi="Arial"/>
        <w:i/>
        <w:color w:val="92CCDC" w:themeColor="accent5" w:themeTint="9A" w:themeShade="95"/>
        <w:sz w:val="22"/>
      </w:rPr>
      <w:tcPr>
        <w:shd w:val="clear" w:color="FFFFFF" w:fill="FFFFFF" w:themeFill="light1" w:themeColor="light1"/>
        <w:tcBorders>
          <w:left w:val="none" w:color="000000" w:sz="4" w:space="0"/>
          <w:top w:val="none" w:color="000000" w:sz="4" w:space="0"/>
          <w:right w:val="none" w:color="000000" w:sz="4" w:space="0"/>
          <w:bottom w:val="single" w:color="92CCDC" w:sz="4" w:space="0" w:themeColor="accent5" w:themeTint="9A"/>
        </w:tcBorders>
      </w:tcPr>
    </w:tblStylePr>
    <w:tblStylePr w:type="lastCol">
      <w:rPr>
        <w:rFonts w:ascii="Arial" w:hAnsi="Arial"/>
        <w:i/>
        <w:color w:val="92CCDC" w:themeColor="accent5" w:themeTint="9A" w:themeShade="95"/>
        <w:sz w:val="22"/>
      </w:rPr>
      <w:tcPr>
        <w:shd w:val="clear" w:color="FFFFFF" w:fill="auto"/>
        <w:tcBorders>
          <w:left w:val="single" w:color="92CCDC" w:sz="4" w:space="0" w:themeColor="accent5" w:themeTint="9A"/>
          <w:top w:val="none" w:color="000000" w:sz="4" w:space="0"/>
          <w:right w:val="none" w:color="000000" w:sz="4" w:space="0"/>
          <w:bottom w:val="none" w:color="000000" w:sz="4" w:space="0"/>
        </w:tcBorders>
      </w:tcPr>
    </w:tblStylePr>
    <w:tblStylePr w:type="lastRow">
      <w:rPr>
        <w:rFonts w:ascii="Arial" w:hAnsi="Arial"/>
        <w:i/>
        <w:color w:val="92CCDC" w:themeColor="accent5" w:themeTint="9A" w:themeShade="95"/>
        <w:sz w:val="22"/>
      </w:rPr>
      <w:tcPr>
        <w:shd w:val="clear" w:color="FFFFFF" w:fill="FFFFFF" w:themeFill="light1" w:themeColor="light1"/>
        <w:tcBorders>
          <w:left w:val="none" w:color="000000" w:sz="4" w:space="0"/>
          <w:top w:val="single" w:color="92CCDC" w:sz="4" w:space="0" w:themeColor="accent5" w:themeTint="9A"/>
          <w:right w:val="none" w:color="000000" w:sz="4" w:space="0"/>
          <w:bottom w:val="none" w:color="000000" w:sz="4" w:space="0"/>
        </w:tcBorders>
      </w:tcPr>
    </w:tblStylePr>
  </w:style>
  <w:style w:type="table" w:styleId="852" w:customStyle="1">
    <w:name w:val="List Table 7 Colorful - Accent 6"/>
    <w:basedOn w:val="725"/>
    <w:uiPriority w:val="99"/>
    <w:pPr>
      <w:spacing w:lineRule="auto" w:line="240"/>
    </w:pPr>
    <w:tblPr>
      <w:tblStyleRowBandSize w:val="1"/>
      <w:tblStyleColBandSize w:val="1"/>
      <w:tblBorders>
        <w:right w:val="single" w:color="FAC090" w:sz="4" w:space="0" w:themeColor="accent6" w:themeTint="98"/>
      </w:tblBorders>
    </w:tblPr>
    <w:tblStylePr w:type="band1Horz">
      <w:rPr>
        <w:rFonts w:ascii="Arial" w:hAnsi="Arial"/>
        <w:color w:val="FAC090" w:themeColor="accent6" w:themeTint="98" w:themeShade="95"/>
        <w:sz w:val="22"/>
      </w:rPr>
      <w:tcPr>
        <w:shd w:val="clear" w:color="FDE4D0" w:fill="FDE4D0" w:themeFill="accent6" w:themeFillTint="40" w:themeColor="accent6" w:themeTint="40"/>
      </w:tcPr>
    </w:tblStylePr>
    <w:tblStylePr w:type="band1Vert">
      <w:tcPr>
        <w:shd w:val="clear" w:color="FDE4D0" w:fill="FDE4D0" w:themeFill="accent6" w:themeFillTint="40" w:themeColor="accent6" w:theme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left w:val="none" w:color="000000" w:sz="4" w:space="0"/>
          <w:top w:val="none" w:color="000000" w:sz="4" w:space="0"/>
          <w:right w:val="single" w:color="FAC090" w:sz="4" w:space="0" w:themeColor="accent6" w:themeTint="98"/>
          <w:bottom w:val="none" w:color="000000" w:sz="4" w:space="0"/>
        </w:tcBorders>
      </w:tcPr>
    </w:tblStylePr>
    <w:tblStylePr w:type="firstRow">
      <w:rPr>
        <w:rFonts w:ascii="Arial" w:hAnsi="Arial"/>
        <w:i/>
        <w:color w:val="FAC090" w:themeColor="accent6" w:themeTint="98" w:themeShade="95"/>
        <w:sz w:val="22"/>
      </w:rPr>
      <w:tcPr>
        <w:shd w:val="clear" w:color="FFFFFF" w:fill="FFFFFF" w:themeFill="light1" w:themeColor="light1"/>
        <w:tcBorders>
          <w:left w:val="none" w:color="000000" w:sz="4" w:space="0"/>
          <w:top w:val="none" w:color="000000" w:sz="4" w:space="0"/>
          <w:right w:val="none" w:color="000000" w:sz="4" w:space="0"/>
          <w:bottom w:val="single" w:color="FAC090" w:sz="4" w:space="0" w:themeColor="accent6" w:themeTint="98"/>
        </w:tcBorders>
      </w:tcPr>
    </w:tblStylePr>
    <w:tblStylePr w:type="lastCol">
      <w:rPr>
        <w:rFonts w:ascii="Arial" w:hAnsi="Arial"/>
        <w:i/>
        <w:color w:val="FAC090" w:themeColor="accent6" w:themeTint="98" w:themeShade="95"/>
        <w:sz w:val="22"/>
      </w:rPr>
      <w:tcPr>
        <w:shd w:val="clear" w:color="FFFFFF" w:fill="auto"/>
        <w:tcBorders>
          <w:left w:val="single" w:color="FAC090" w:sz="4" w:space="0" w:themeColor="accent6" w:themeTint="98"/>
          <w:top w:val="none" w:color="000000" w:sz="4" w:space="0"/>
          <w:right w:val="none" w:color="000000" w:sz="4" w:space="0"/>
          <w:bottom w:val="none" w:color="000000" w:sz="4" w:space="0"/>
        </w:tcBorders>
      </w:tcPr>
    </w:tblStylePr>
    <w:tblStylePr w:type="lastRow">
      <w:rPr>
        <w:rFonts w:ascii="Arial" w:hAnsi="Arial"/>
        <w:i/>
        <w:color w:val="FAC090" w:themeColor="accent6" w:themeTint="98" w:themeShade="95"/>
        <w:sz w:val="22"/>
      </w:rPr>
      <w:tcPr>
        <w:shd w:val="clear" w:color="FFFFFF" w:fill="FFFFFF" w:themeFill="light1" w:themeColor="light1"/>
        <w:tcBorders>
          <w:left w:val="none" w:color="000000" w:sz="4" w:space="0"/>
          <w:top w:val="single" w:color="FAC090" w:sz="4" w:space="0" w:themeColor="accent6" w:themeTint="98"/>
          <w:right w:val="none" w:color="000000" w:sz="4" w:space="0"/>
          <w:bottom w:val="none" w:color="000000" w:sz="4" w:space="0"/>
        </w:tcBorders>
      </w:tcPr>
    </w:tblStylePr>
  </w:style>
  <w:style w:type="table" w:styleId="853" w:customStyle="1">
    <w:name w:val="Lined - Accent"/>
    <w:basedOn w:val="725"/>
    <w:uiPriority w:val="99"/>
    <w:rPr>
      <w:color w:val="404040"/>
      <w:sz w:val="20"/>
      <w:szCs w:val="20"/>
      <w:lang w:val="fr-FR"/>
    </w:rPr>
    <w:pPr>
      <w:spacing w:lineRule="auto" w:line="24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fill="F2F2F2" w:themeFill="text1" w:themeFillTint="0D" w:themeColor="text1" w:themeTint="0D"/>
      </w:tcPr>
    </w:tblStylePr>
    <w:tblStylePr w:type="band2Vert">
      <w:rPr>
        <w:rFonts w:ascii="Arial" w:hAnsi="Arial"/>
        <w:color w:val="404040"/>
        <w:sz w:val="22"/>
      </w:rPr>
      <w:tcPr>
        <w:shd w:val="clear" w:color="F2F2F2" w:fill="F2F2F2" w:themeFill="text1" w:themeFillTint="0D" w:themeColor="text1" w:themeTint="0D"/>
      </w:tcPr>
    </w:tblStylePr>
    <w:tblStylePr w:type="firstCol">
      <w:rPr>
        <w:rFonts w:ascii="Arial" w:hAnsi="Arial"/>
        <w:color w:val="F2F2F2"/>
        <w:sz w:val="22"/>
      </w:rPr>
      <w:tcPr>
        <w:shd w:val="clear" w:color="7F7F7F" w:fill="7F7F7F" w:themeFill="text1" w:themeFillTint="80" w:themeColor="text1" w:themeTint="80"/>
      </w:tcPr>
    </w:tblStylePr>
    <w:tblStylePr w:type="firstRow">
      <w:rPr>
        <w:rFonts w:ascii="Arial" w:hAnsi="Arial"/>
        <w:color w:val="F2F2F2"/>
        <w:sz w:val="22"/>
      </w:rPr>
      <w:tcPr>
        <w:shd w:val="clear" w:color="7F7F7F" w:fill="7F7F7F" w:themeFill="text1" w:themeFillTint="80" w:themeColor="text1" w:themeTint="80"/>
      </w:tcPr>
    </w:tblStylePr>
    <w:tblStylePr w:type="lastCol">
      <w:rPr>
        <w:rFonts w:ascii="Arial" w:hAnsi="Arial"/>
        <w:color w:val="F2F2F2"/>
        <w:sz w:val="22"/>
      </w:rPr>
      <w:tcPr>
        <w:shd w:val="clear" w:color="7F7F7F" w:fill="7F7F7F" w:themeFill="text1" w:themeFillTint="80" w:themeColor="text1" w:themeTint="80"/>
      </w:tcPr>
    </w:tblStylePr>
    <w:tblStylePr w:type="lastRow">
      <w:rPr>
        <w:rFonts w:ascii="Arial" w:hAnsi="Arial"/>
        <w:color w:val="F2F2F2"/>
        <w:sz w:val="22"/>
      </w:rPr>
      <w:tcPr>
        <w:shd w:val="clear" w:color="7F7F7F" w:fill="7F7F7F" w:themeFill="text1" w:themeFillTint="80" w:themeColor="text1" w:themeTint="80"/>
      </w:tcPr>
    </w:tblStylePr>
  </w:style>
  <w:style w:type="table" w:styleId="854" w:customStyle="1">
    <w:name w:val="Lined - Accent 1"/>
    <w:basedOn w:val="725"/>
    <w:uiPriority w:val="99"/>
    <w:rPr>
      <w:color w:val="404040"/>
      <w:sz w:val="20"/>
      <w:szCs w:val="20"/>
      <w:lang w:val="fr-FR"/>
    </w:rPr>
    <w:pPr>
      <w:spacing w:lineRule="auto" w:line="24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fill="C7D7EA" w:themeFill="accent1" w:themeFillTint="50" w:themeColor="accent1" w:themeTint="50"/>
      </w:tcPr>
    </w:tblStylePr>
    <w:tblStylePr w:type="band2Vert">
      <w:rPr>
        <w:rFonts w:ascii="Arial" w:hAnsi="Arial"/>
        <w:color w:val="404040"/>
        <w:sz w:val="22"/>
      </w:rPr>
      <w:tcPr>
        <w:shd w:val="clear" w:color="C7D7EA" w:fill="C7D7EA" w:themeFill="accent1" w:themeFillTint="50" w:themeColor="accent1" w:themeTint="50"/>
      </w:tcPr>
    </w:tblStylePr>
    <w:tblStylePr w:type="firstCol">
      <w:rPr>
        <w:rFonts w:ascii="Arial" w:hAnsi="Arial"/>
        <w:color w:val="F2F2F2"/>
        <w:sz w:val="22"/>
      </w:rPr>
      <w:tcPr>
        <w:shd w:val="clear" w:color="5D8AC2" w:fill="5D8AC2" w:themeFill="accent1" w:themeFillTint="EA" w:themeColor="accent1" w:themeTint="EA"/>
      </w:tcPr>
    </w:tblStylePr>
    <w:tblStylePr w:type="firstRow">
      <w:rPr>
        <w:rFonts w:ascii="Arial" w:hAnsi="Arial"/>
        <w:color w:val="F2F2F2"/>
        <w:sz w:val="22"/>
      </w:rPr>
      <w:tcPr>
        <w:shd w:val="clear" w:color="5D8AC2" w:fill="5D8AC2" w:themeFill="accent1" w:themeFillTint="EA" w:themeColor="accent1" w:themeTint="EA"/>
      </w:tcPr>
    </w:tblStylePr>
    <w:tblStylePr w:type="lastCol">
      <w:rPr>
        <w:rFonts w:ascii="Arial" w:hAnsi="Arial"/>
        <w:color w:val="F2F2F2"/>
        <w:sz w:val="22"/>
      </w:rPr>
      <w:tcPr>
        <w:shd w:val="clear" w:color="5D8AC2" w:fill="5D8AC2" w:themeFill="accent1" w:themeFillTint="EA" w:themeColor="accent1" w:themeTint="EA"/>
      </w:tcPr>
    </w:tblStylePr>
    <w:tblStylePr w:type="lastRow">
      <w:rPr>
        <w:rFonts w:ascii="Arial" w:hAnsi="Arial"/>
        <w:color w:val="F2F2F2"/>
        <w:sz w:val="22"/>
      </w:rPr>
      <w:tcPr>
        <w:shd w:val="clear" w:color="5D8AC2" w:fill="5D8AC2" w:themeFill="accent1" w:themeFillTint="EA" w:themeColor="accent1" w:themeTint="EA"/>
      </w:tcPr>
    </w:tblStylePr>
  </w:style>
  <w:style w:type="table" w:styleId="855" w:customStyle="1">
    <w:name w:val="Lined - Accent 2"/>
    <w:basedOn w:val="725"/>
    <w:uiPriority w:val="99"/>
    <w:rPr>
      <w:color w:val="404040"/>
      <w:sz w:val="20"/>
      <w:szCs w:val="20"/>
      <w:lang w:val="fr-FR"/>
    </w:rPr>
    <w:pPr>
      <w:spacing w:lineRule="auto" w:line="24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fill="F2DCDC" w:themeFill="accent2" w:themeFillTint="32" w:themeColor="accent2" w:themeTint="32"/>
      </w:tcPr>
    </w:tblStylePr>
    <w:tblStylePr w:type="band2Vert">
      <w:rPr>
        <w:rFonts w:ascii="Arial" w:hAnsi="Arial"/>
        <w:color w:val="404040"/>
        <w:sz w:val="22"/>
      </w:rPr>
      <w:tcPr>
        <w:shd w:val="clear" w:color="F2DCDC" w:fill="F2DCDC" w:themeFill="accent2" w:themeFillTint="32" w:themeColor="accent2" w:themeTint="32"/>
      </w:tcPr>
    </w:tblStylePr>
    <w:tblStylePr w:type="firstCol">
      <w:rPr>
        <w:rFonts w:ascii="Arial" w:hAnsi="Arial"/>
        <w:color w:val="F2F2F2"/>
        <w:sz w:val="22"/>
      </w:rPr>
      <w:tcPr>
        <w:shd w:val="clear" w:color="D99695" w:fill="D99695" w:themeFill="accent2" w:themeFillTint="97" w:themeColor="accent2" w:themeTint="97"/>
      </w:tcPr>
    </w:tblStylePr>
    <w:tblStylePr w:type="firstRow">
      <w:rPr>
        <w:rFonts w:ascii="Arial" w:hAnsi="Arial"/>
        <w:color w:val="F2F2F2"/>
        <w:sz w:val="22"/>
      </w:rPr>
      <w:tcPr>
        <w:shd w:val="clear" w:color="D99695" w:fill="D99695" w:themeFill="accent2" w:themeFillTint="97" w:themeColor="accent2" w:themeTint="97"/>
      </w:tcPr>
    </w:tblStylePr>
    <w:tblStylePr w:type="lastCol">
      <w:rPr>
        <w:rFonts w:ascii="Arial" w:hAnsi="Arial"/>
        <w:color w:val="F2F2F2"/>
        <w:sz w:val="22"/>
      </w:rPr>
      <w:tcPr>
        <w:shd w:val="clear" w:color="D99695" w:fill="D99695" w:themeFill="accent2" w:themeFillTint="97" w:themeColor="accent2" w:themeTint="97"/>
      </w:tcPr>
    </w:tblStylePr>
    <w:tblStylePr w:type="lastRow">
      <w:rPr>
        <w:rFonts w:ascii="Arial" w:hAnsi="Arial"/>
        <w:color w:val="F2F2F2"/>
        <w:sz w:val="22"/>
      </w:rPr>
      <w:tcPr>
        <w:shd w:val="clear" w:color="D99695" w:fill="D99695" w:themeFill="accent2" w:themeFillTint="97" w:themeColor="accent2" w:themeTint="97"/>
      </w:tcPr>
    </w:tblStylePr>
  </w:style>
  <w:style w:type="table" w:styleId="856" w:customStyle="1">
    <w:name w:val="Lined - Accent 3"/>
    <w:basedOn w:val="725"/>
    <w:uiPriority w:val="99"/>
    <w:rPr>
      <w:color w:val="404040"/>
      <w:sz w:val="20"/>
      <w:szCs w:val="20"/>
      <w:lang w:val="fr-FR"/>
    </w:rPr>
    <w:pPr>
      <w:spacing w:lineRule="auto" w:line="24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fill="EAF1DC" w:themeFill="accent3" w:themeFillTint="34" w:themeColor="accent3" w:themeTint="34"/>
      </w:tcPr>
    </w:tblStylePr>
    <w:tblStylePr w:type="band2Vert">
      <w:rPr>
        <w:rFonts w:ascii="Arial" w:hAnsi="Arial"/>
        <w:color w:val="404040"/>
        <w:sz w:val="22"/>
      </w:rPr>
      <w:tcPr>
        <w:shd w:val="clear" w:color="EAF1DC" w:fill="EAF1DC" w:themeFill="accent3" w:themeFillTint="34" w:themeColor="accent3" w:themeTint="34"/>
      </w:tcPr>
    </w:tblStylePr>
    <w:tblStylePr w:type="firstCol">
      <w:rPr>
        <w:rFonts w:ascii="Arial" w:hAnsi="Arial"/>
        <w:color w:val="F2F2F2"/>
        <w:sz w:val="22"/>
      </w:rPr>
      <w:tcPr>
        <w:shd w:val="clear" w:color="9ABB59" w:fill="9ABB59" w:themeFill="accent3" w:themeFillTint="FE" w:themeColor="accent3" w:themeTint="FE"/>
      </w:tcPr>
    </w:tblStylePr>
    <w:tblStylePr w:type="firstRow">
      <w:rPr>
        <w:rFonts w:ascii="Arial" w:hAnsi="Arial"/>
        <w:color w:val="F2F2F2"/>
        <w:sz w:val="22"/>
      </w:rPr>
      <w:tcPr>
        <w:shd w:val="clear" w:color="9ABB59" w:fill="9ABB59" w:themeFill="accent3" w:themeFillTint="FE" w:themeColor="accent3" w:themeTint="FE"/>
      </w:tcPr>
    </w:tblStylePr>
    <w:tblStylePr w:type="lastCol">
      <w:rPr>
        <w:rFonts w:ascii="Arial" w:hAnsi="Arial"/>
        <w:color w:val="F2F2F2"/>
        <w:sz w:val="22"/>
      </w:rPr>
      <w:tcPr>
        <w:shd w:val="clear" w:color="9ABB59" w:fill="9ABB59" w:themeFill="accent3" w:themeFillTint="FE" w:themeColor="accent3" w:themeTint="FE"/>
      </w:tcPr>
    </w:tblStylePr>
    <w:tblStylePr w:type="lastRow">
      <w:rPr>
        <w:rFonts w:ascii="Arial" w:hAnsi="Arial"/>
        <w:color w:val="F2F2F2"/>
        <w:sz w:val="22"/>
      </w:rPr>
      <w:tcPr>
        <w:shd w:val="clear" w:color="9ABB59" w:fill="9ABB59" w:themeFill="accent3" w:themeFillTint="FE" w:themeColor="accent3" w:themeTint="FE"/>
      </w:tcPr>
    </w:tblStylePr>
  </w:style>
  <w:style w:type="table" w:styleId="857" w:customStyle="1">
    <w:name w:val="Lined - Accent 4"/>
    <w:basedOn w:val="725"/>
    <w:uiPriority w:val="99"/>
    <w:rPr>
      <w:color w:val="404040"/>
      <w:sz w:val="20"/>
      <w:szCs w:val="20"/>
      <w:lang w:val="fr-FR"/>
    </w:rPr>
    <w:pPr>
      <w:spacing w:lineRule="auto" w:line="24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fill="E5DFEC" w:themeFill="accent4" w:themeFillTint="34" w:themeColor="accent4" w:themeTint="34"/>
      </w:tcPr>
    </w:tblStylePr>
    <w:tblStylePr w:type="band2Vert">
      <w:rPr>
        <w:rFonts w:ascii="Arial" w:hAnsi="Arial"/>
        <w:color w:val="404040"/>
        <w:sz w:val="22"/>
      </w:rPr>
      <w:tcPr>
        <w:shd w:val="clear" w:color="E5DFEC" w:fill="E5DFEC" w:themeFill="accent4" w:themeFillTint="34" w:themeColor="accent4" w:themeTint="34"/>
      </w:tcPr>
    </w:tblStylePr>
    <w:tblStylePr w:type="firstCol">
      <w:rPr>
        <w:rFonts w:ascii="Arial" w:hAnsi="Arial"/>
        <w:color w:val="F2F2F2"/>
        <w:sz w:val="22"/>
      </w:rPr>
      <w:tcPr>
        <w:shd w:val="clear" w:color="B2A1C6" w:fill="B2A1C6" w:themeFill="accent4" w:themeFillTint="9A" w:themeColor="accent4" w:themeTint="9A"/>
      </w:tcPr>
    </w:tblStylePr>
    <w:tblStylePr w:type="firstRow">
      <w:rPr>
        <w:rFonts w:ascii="Arial" w:hAnsi="Arial"/>
        <w:color w:val="F2F2F2"/>
        <w:sz w:val="22"/>
      </w:rPr>
      <w:tcPr>
        <w:shd w:val="clear" w:color="B2A1C6" w:fill="B2A1C6" w:themeFill="accent4" w:themeFillTint="9A" w:themeColor="accent4" w:themeTint="9A"/>
      </w:tcPr>
    </w:tblStylePr>
    <w:tblStylePr w:type="lastCol">
      <w:rPr>
        <w:rFonts w:ascii="Arial" w:hAnsi="Arial"/>
        <w:color w:val="F2F2F2"/>
        <w:sz w:val="22"/>
      </w:rPr>
      <w:tcPr>
        <w:shd w:val="clear" w:color="B2A1C6" w:fill="B2A1C6" w:themeFill="accent4" w:themeFillTint="9A" w:themeColor="accent4" w:themeTint="9A"/>
      </w:tcPr>
    </w:tblStylePr>
    <w:tblStylePr w:type="lastRow">
      <w:rPr>
        <w:rFonts w:ascii="Arial" w:hAnsi="Arial"/>
        <w:color w:val="F2F2F2"/>
        <w:sz w:val="22"/>
      </w:rPr>
      <w:tcPr>
        <w:shd w:val="clear" w:color="B2A1C6" w:fill="B2A1C6" w:themeFill="accent4" w:themeFillTint="9A" w:themeColor="accent4" w:themeTint="9A"/>
      </w:tcPr>
    </w:tblStylePr>
  </w:style>
  <w:style w:type="table" w:styleId="858" w:customStyle="1">
    <w:name w:val="Lined - Accent 5"/>
    <w:basedOn w:val="725"/>
    <w:uiPriority w:val="99"/>
    <w:rPr>
      <w:color w:val="404040"/>
      <w:sz w:val="20"/>
      <w:szCs w:val="20"/>
      <w:lang w:val="fr-FR"/>
    </w:rPr>
    <w:pPr>
      <w:spacing w:lineRule="auto" w:line="24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fill="DAEEF3" w:themeFill="accent5" w:themeFillTint="34" w:themeColor="accent5" w:themeTint="34"/>
      </w:tcPr>
    </w:tblStylePr>
    <w:tblStylePr w:type="band2Vert">
      <w:rPr>
        <w:rFonts w:ascii="Arial" w:hAnsi="Arial"/>
        <w:color w:val="404040"/>
        <w:sz w:val="22"/>
      </w:rPr>
      <w:tcPr>
        <w:shd w:val="clear" w:color="DAEEF3" w:fill="DAEEF3" w:themeFill="accent5" w:themeFillTint="34" w:themeColor="accent5" w:themeTint="34"/>
      </w:tcPr>
    </w:tblStylePr>
    <w:tblStylePr w:type="firstCol">
      <w:rPr>
        <w:rFonts w:ascii="Arial" w:hAnsi="Arial"/>
        <w:color w:val="F2F2F2"/>
        <w:sz w:val="22"/>
      </w:rPr>
      <w:tcPr>
        <w:shd w:val="clear" w:color="4BACC6" w:fill="4BACC6" w:themeFill="accent5" w:themeColor="accent5"/>
      </w:tcPr>
    </w:tblStylePr>
    <w:tblStylePr w:type="firstRow">
      <w:rPr>
        <w:rFonts w:ascii="Arial" w:hAnsi="Arial"/>
        <w:color w:val="F2F2F2"/>
        <w:sz w:val="22"/>
      </w:rPr>
      <w:tcPr>
        <w:shd w:val="clear" w:color="4BACC6" w:fill="4BACC6" w:themeFill="accent5" w:themeColor="accent5"/>
      </w:tcPr>
    </w:tblStylePr>
    <w:tblStylePr w:type="lastCol">
      <w:rPr>
        <w:rFonts w:ascii="Arial" w:hAnsi="Arial"/>
        <w:color w:val="F2F2F2"/>
        <w:sz w:val="22"/>
      </w:rPr>
      <w:tcPr>
        <w:shd w:val="clear" w:color="4BACC6" w:fill="4BACC6" w:themeFill="accent5" w:themeColor="accent5"/>
      </w:tcPr>
    </w:tblStylePr>
    <w:tblStylePr w:type="lastRow">
      <w:rPr>
        <w:rFonts w:ascii="Arial" w:hAnsi="Arial"/>
        <w:color w:val="F2F2F2"/>
        <w:sz w:val="22"/>
      </w:rPr>
      <w:tcPr>
        <w:shd w:val="clear" w:color="4BACC6" w:fill="4BACC6" w:themeFill="accent5" w:themeColor="accent5"/>
      </w:tcPr>
    </w:tblStylePr>
  </w:style>
  <w:style w:type="table" w:styleId="859" w:customStyle="1">
    <w:name w:val="Lined - Accent 6"/>
    <w:basedOn w:val="725"/>
    <w:uiPriority w:val="99"/>
    <w:rPr>
      <w:color w:val="404040"/>
      <w:sz w:val="20"/>
      <w:szCs w:val="20"/>
      <w:lang w:val="fr-FR"/>
    </w:rPr>
    <w:pPr>
      <w:spacing w:lineRule="auto" w:line="24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fill="FDE9D8" w:themeFill="accent6" w:themeFillTint="34" w:themeColor="accent6" w:themeTint="34"/>
      </w:tcPr>
    </w:tblStylePr>
    <w:tblStylePr w:type="band2Vert">
      <w:rPr>
        <w:rFonts w:ascii="Arial" w:hAnsi="Arial"/>
        <w:color w:val="404040"/>
        <w:sz w:val="22"/>
      </w:rPr>
      <w:tcPr>
        <w:shd w:val="clear" w:color="FDE9D8" w:fill="FDE9D8" w:themeFill="accent6" w:themeFillTint="34" w:themeColor="accent6" w:themeTint="34"/>
      </w:tcPr>
    </w:tblStylePr>
    <w:tblStylePr w:type="firstCol">
      <w:rPr>
        <w:rFonts w:ascii="Arial" w:hAnsi="Arial"/>
        <w:color w:val="F2F2F2"/>
        <w:sz w:val="22"/>
      </w:rPr>
      <w:tcPr>
        <w:shd w:val="clear" w:color="F79646" w:fill="F79646" w:themeFill="accent6" w:themeColor="accent6"/>
      </w:tcPr>
    </w:tblStylePr>
    <w:tblStylePr w:type="firstRow">
      <w:rPr>
        <w:rFonts w:ascii="Arial" w:hAnsi="Arial"/>
        <w:color w:val="F2F2F2"/>
        <w:sz w:val="22"/>
      </w:rPr>
      <w:tcPr>
        <w:shd w:val="clear" w:color="F79646" w:fill="F79646" w:themeFill="accent6" w:themeColor="accent6"/>
      </w:tcPr>
    </w:tblStylePr>
    <w:tblStylePr w:type="lastCol">
      <w:rPr>
        <w:rFonts w:ascii="Arial" w:hAnsi="Arial"/>
        <w:color w:val="F2F2F2"/>
        <w:sz w:val="22"/>
      </w:rPr>
      <w:tcPr>
        <w:shd w:val="clear" w:color="F79646" w:fill="F79646" w:themeFill="accent6" w:themeColor="accent6"/>
      </w:tcPr>
    </w:tblStylePr>
    <w:tblStylePr w:type="lastRow">
      <w:rPr>
        <w:rFonts w:ascii="Arial" w:hAnsi="Arial"/>
        <w:color w:val="F2F2F2"/>
        <w:sz w:val="22"/>
      </w:rPr>
      <w:tcPr>
        <w:shd w:val="clear" w:color="F79646" w:fill="F79646" w:themeFill="accent6" w:themeColor="accent6"/>
      </w:tcPr>
    </w:tblStylePr>
  </w:style>
  <w:style w:type="table" w:styleId="860" w:customStyle="1">
    <w:name w:val="Bordered &amp; Lined - Accent"/>
    <w:basedOn w:val="725"/>
    <w:uiPriority w:val="99"/>
    <w:rPr>
      <w:color w:val="404040"/>
      <w:sz w:val="20"/>
      <w:szCs w:val="20"/>
      <w:lang w:val="fr-FR"/>
    </w:rPr>
    <w:pPr>
      <w:spacing w:lineRule="auto" w:line="240"/>
    </w:pPr>
    <w:tblPr>
      <w:tblStyleRowBandSize w:val="1"/>
      <w:tblStyleColBandSize w:val="1"/>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fill="F2F2F2" w:themeFill="text1" w:themeFillTint="0D" w:themeColor="text1" w:themeTint="0D"/>
      </w:tcPr>
    </w:tblStylePr>
    <w:tblStylePr w:type="band2Vert">
      <w:rPr>
        <w:rFonts w:ascii="Arial" w:hAnsi="Arial"/>
        <w:color w:val="404040"/>
        <w:sz w:val="22"/>
      </w:rPr>
      <w:tcPr>
        <w:shd w:val="clear" w:color="F2F2F2" w:fill="F2F2F2" w:themeFill="text1" w:themeFillTint="0D" w:themeColor="text1" w:themeTint="0D"/>
      </w:tcPr>
    </w:tblStylePr>
    <w:tblStylePr w:type="firstCol">
      <w:rPr>
        <w:rFonts w:ascii="Arial" w:hAnsi="Arial"/>
        <w:color w:val="F2F2F2"/>
        <w:sz w:val="22"/>
      </w:rPr>
      <w:tcPr>
        <w:shd w:val="clear" w:color="7F7F7F" w:fill="7F7F7F" w:themeFill="text1" w:themeFillTint="80" w:themeColor="text1" w:themeTint="80"/>
      </w:tcPr>
    </w:tblStylePr>
    <w:tblStylePr w:type="firstRow">
      <w:rPr>
        <w:rFonts w:ascii="Arial" w:hAnsi="Arial"/>
        <w:color w:val="F2F2F2"/>
        <w:sz w:val="22"/>
      </w:rPr>
      <w:tcPr>
        <w:shd w:val="clear" w:color="7F7F7F" w:fill="7F7F7F" w:themeFill="text1" w:themeFillTint="80" w:themeColor="text1" w:themeTint="80"/>
      </w:tcPr>
    </w:tblStylePr>
    <w:tblStylePr w:type="lastCol">
      <w:rPr>
        <w:rFonts w:ascii="Arial" w:hAnsi="Arial"/>
        <w:color w:val="F2F2F2"/>
        <w:sz w:val="22"/>
      </w:rPr>
      <w:tcPr>
        <w:shd w:val="clear" w:color="7F7F7F" w:fill="7F7F7F" w:themeFill="text1" w:themeFillTint="80" w:themeColor="text1" w:themeTint="80"/>
      </w:tcPr>
    </w:tblStylePr>
    <w:tblStylePr w:type="lastRow">
      <w:rPr>
        <w:rFonts w:ascii="Arial" w:hAnsi="Arial"/>
        <w:color w:val="F2F2F2"/>
        <w:sz w:val="22"/>
      </w:rPr>
      <w:tcPr>
        <w:shd w:val="clear" w:color="7F7F7F" w:fill="7F7F7F" w:themeFill="text1" w:themeFillTint="80" w:themeColor="text1" w:themeTint="80"/>
      </w:tcPr>
    </w:tblStylePr>
  </w:style>
  <w:style w:type="table" w:styleId="861" w:customStyle="1">
    <w:name w:val="Bordered &amp; Lined - Accent 1"/>
    <w:basedOn w:val="725"/>
    <w:uiPriority w:val="99"/>
    <w:rPr>
      <w:color w:val="404040"/>
      <w:sz w:val="20"/>
      <w:szCs w:val="20"/>
      <w:lang w:val="fr-FR"/>
    </w:rPr>
    <w:pPr>
      <w:spacing w:lineRule="auto" w:line="240"/>
    </w:pPr>
    <w:tblPr>
      <w:tblStyleRowBandSize w:val="1"/>
      <w:tblStyleColBandSize w:val="1"/>
      <w:tblBorders>
        <w:left w:val="single" w:color="2A4A71" w:sz="4" w:space="0" w:themeColor="accent1" w:themeShade="95"/>
        <w:top w:val="single" w:color="2A4A71" w:sz="4" w:space="0" w:themeColor="accent1" w:themeShade="95"/>
        <w:right w:val="single" w:color="2A4A71" w:sz="4" w:space="0" w:themeColor="accent1" w:themeShade="95"/>
        <w:bottom w:val="single" w:color="2A4A71" w:sz="4" w:space="0" w:themeColor="accent1" w:themeShade="95"/>
        <w:insideV w:val="single" w:color="2A4A71" w:sz="4" w:space="0" w:themeColor="accent1" w:themeShade="95"/>
        <w:insideH w:val="single" w:color="2A4A71"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fill="C7D7EA" w:themeFill="accent1" w:themeFillTint="50" w:themeColor="accent1" w:themeTint="50"/>
      </w:tcPr>
    </w:tblStylePr>
    <w:tblStylePr w:type="band2Vert">
      <w:rPr>
        <w:rFonts w:ascii="Arial" w:hAnsi="Arial"/>
        <w:color w:val="404040"/>
        <w:sz w:val="22"/>
      </w:rPr>
      <w:tcPr>
        <w:shd w:val="clear" w:color="C7D7EA" w:fill="C7D7EA" w:themeFill="accent1" w:themeFillTint="50" w:themeColor="accent1" w:themeTint="50"/>
      </w:tcPr>
    </w:tblStylePr>
    <w:tblStylePr w:type="firstCol">
      <w:rPr>
        <w:rFonts w:ascii="Arial" w:hAnsi="Arial"/>
        <w:color w:val="F2F2F2"/>
        <w:sz w:val="22"/>
      </w:rPr>
      <w:tcPr>
        <w:shd w:val="clear" w:color="5D8AC2" w:fill="5D8AC2" w:themeFill="accent1" w:themeFillTint="EA" w:themeColor="accent1" w:themeTint="EA"/>
      </w:tcPr>
    </w:tblStylePr>
    <w:tblStylePr w:type="firstRow">
      <w:rPr>
        <w:rFonts w:ascii="Arial" w:hAnsi="Arial"/>
        <w:color w:val="F2F2F2"/>
        <w:sz w:val="22"/>
      </w:rPr>
      <w:tcPr>
        <w:shd w:val="clear" w:color="5D8AC2" w:fill="5D8AC2" w:themeFill="accent1" w:themeFillTint="EA" w:themeColor="accent1" w:themeTint="EA"/>
      </w:tcPr>
    </w:tblStylePr>
    <w:tblStylePr w:type="lastCol">
      <w:rPr>
        <w:rFonts w:ascii="Arial" w:hAnsi="Arial"/>
        <w:color w:val="F2F2F2"/>
        <w:sz w:val="22"/>
      </w:rPr>
      <w:tcPr>
        <w:shd w:val="clear" w:color="5D8AC2" w:fill="5D8AC2" w:themeFill="accent1" w:themeFillTint="EA" w:themeColor="accent1" w:themeTint="EA"/>
      </w:tcPr>
    </w:tblStylePr>
    <w:tblStylePr w:type="lastRow">
      <w:rPr>
        <w:rFonts w:ascii="Arial" w:hAnsi="Arial"/>
        <w:color w:val="F2F2F2"/>
        <w:sz w:val="22"/>
      </w:rPr>
      <w:tcPr>
        <w:shd w:val="clear" w:color="5D8AC2" w:fill="5D8AC2" w:themeFill="accent1" w:themeFillTint="EA" w:themeColor="accent1" w:themeTint="EA"/>
      </w:tcPr>
    </w:tblStylePr>
  </w:style>
  <w:style w:type="table" w:styleId="862" w:customStyle="1">
    <w:name w:val="Bordered &amp; Lined - Accent 2"/>
    <w:basedOn w:val="725"/>
    <w:uiPriority w:val="99"/>
    <w:rPr>
      <w:color w:val="404040"/>
      <w:sz w:val="20"/>
      <w:szCs w:val="20"/>
      <w:lang w:val="fr-FR"/>
    </w:rPr>
    <w:pPr>
      <w:spacing w:lineRule="auto" w:line="240"/>
    </w:pPr>
    <w:tblPr>
      <w:tblStyleRowBandSize w:val="1"/>
      <w:tblStyleColBandSize w:val="1"/>
      <w:tblBorders>
        <w:left w:val="single" w:color="732A29" w:sz="4" w:space="0" w:themeColor="accent2" w:themeShade="95"/>
        <w:top w:val="single" w:color="732A29" w:sz="4" w:space="0" w:themeColor="accent2" w:themeShade="95"/>
        <w:right w:val="single" w:color="732A29" w:sz="4" w:space="0" w:themeColor="accent2" w:themeShade="95"/>
        <w:bottom w:val="single" w:color="732A29" w:sz="4" w:space="0" w:themeColor="accent2" w:themeShade="95"/>
        <w:insideV w:val="single" w:color="732A29" w:sz="4" w:space="0" w:themeColor="accent2" w:themeShade="95"/>
        <w:insideH w:val="single" w:color="732A29"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fill="F2DCDC" w:themeFill="accent2" w:themeFillTint="32" w:themeColor="accent2" w:themeTint="32"/>
      </w:tcPr>
    </w:tblStylePr>
    <w:tblStylePr w:type="band2Vert">
      <w:rPr>
        <w:rFonts w:ascii="Arial" w:hAnsi="Arial"/>
        <w:color w:val="404040"/>
        <w:sz w:val="22"/>
      </w:rPr>
      <w:tcPr>
        <w:shd w:val="clear" w:color="F2DCDC" w:fill="F2DCDC" w:themeFill="accent2" w:themeFillTint="32" w:themeColor="accent2" w:themeTint="32"/>
      </w:tcPr>
    </w:tblStylePr>
    <w:tblStylePr w:type="firstCol">
      <w:rPr>
        <w:rFonts w:ascii="Arial" w:hAnsi="Arial"/>
        <w:color w:val="F2F2F2"/>
        <w:sz w:val="22"/>
      </w:rPr>
      <w:tcPr>
        <w:shd w:val="clear" w:color="D99695" w:fill="D99695" w:themeFill="accent2" w:themeFillTint="97" w:themeColor="accent2" w:themeTint="97"/>
      </w:tcPr>
    </w:tblStylePr>
    <w:tblStylePr w:type="firstRow">
      <w:rPr>
        <w:rFonts w:ascii="Arial" w:hAnsi="Arial"/>
        <w:color w:val="F2F2F2"/>
        <w:sz w:val="22"/>
      </w:rPr>
      <w:tcPr>
        <w:shd w:val="clear" w:color="D99695" w:fill="D99695" w:themeFill="accent2" w:themeFillTint="97" w:themeColor="accent2" w:themeTint="97"/>
      </w:tcPr>
    </w:tblStylePr>
    <w:tblStylePr w:type="lastCol">
      <w:rPr>
        <w:rFonts w:ascii="Arial" w:hAnsi="Arial"/>
        <w:color w:val="F2F2F2"/>
        <w:sz w:val="22"/>
      </w:rPr>
      <w:tcPr>
        <w:shd w:val="clear" w:color="D99695" w:fill="D99695" w:themeFill="accent2" w:themeFillTint="97" w:themeColor="accent2" w:themeTint="97"/>
      </w:tcPr>
    </w:tblStylePr>
    <w:tblStylePr w:type="lastRow">
      <w:rPr>
        <w:rFonts w:ascii="Arial" w:hAnsi="Arial"/>
        <w:color w:val="F2F2F2"/>
        <w:sz w:val="22"/>
      </w:rPr>
      <w:tcPr>
        <w:shd w:val="clear" w:color="D99695" w:fill="D99695" w:themeFill="accent2" w:themeFillTint="97" w:themeColor="accent2" w:themeTint="97"/>
      </w:tcPr>
    </w:tblStylePr>
  </w:style>
  <w:style w:type="table" w:styleId="863" w:customStyle="1">
    <w:name w:val="Bordered &amp; Lined - Accent 3"/>
    <w:basedOn w:val="725"/>
    <w:uiPriority w:val="99"/>
    <w:rPr>
      <w:color w:val="404040"/>
      <w:sz w:val="20"/>
      <w:szCs w:val="20"/>
      <w:lang w:val="fr-FR"/>
    </w:rPr>
    <w:pPr>
      <w:spacing w:lineRule="auto" w:line="240"/>
    </w:pPr>
    <w:tblPr>
      <w:tblStyleRowBandSize w:val="1"/>
      <w:tblStyleColBandSize w:val="1"/>
      <w:tblBorders>
        <w:left w:val="single" w:color="5B722E" w:sz="4" w:space="0" w:themeColor="accent3" w:themeShade="95"/>
        <w:top w:val="single" w:color="5B722E" w:sz="4" w:space="0" w:themeColor="accent3" w:themeShade="95"/>
        <w:right w:val="single" w:color="5B722E" w:sz="4" w:space="0" w:themeColor="accent3" w:themeShade="95"/>
        <w:bottom w:val="single" w:color="5B722E" w:sz="4" w:space="0" w:themeColor="accent3" w:themeShade="95"/>
        <w:insideV w:val="single" w:color="5B722E" w:sz="4" w:space="0" w:themeColor="accent3" w:themeShade="95"/>
        <w:insideH w:val="single" w:color="5B722E"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fill="EAF1DC" w:themeFill="accent3" w:themeFillTint="34" w:themeColor="accent3" w:themeTint="34"/>
      </w:tcPr>
    </w:tblStylePr>
    <w:tblStylePr w:type="band2Vert">
      <w:rPr>
        <w:rFonts w:ascii="Arial" w:hAnsi="Arial"/>
        <w:color w:val="404040"/>
        <w:sz w:val="22"/>
      </w:rPr>
      <w:tcPr>
        <w:shd w:val="clear" w:color="EAF1DC" w:fill="EAF1DC" w:themeFill="accent3" w:themeFillTint="34" w:themeColor="accent3" w:themeTint="34"/>
      </w:tcPr>
    </w:tblStylePr>
    <w:tblStylePr w:type="firstCol">
      <w:rPr>
        <w:rFonts w:ascii="Arial" w:hAnsi="Arial"/>
        <w:color w:val="F2F2F2"/>
        <w:sz w:val="22"/>
      </w:rPr>
      <w:tcPr>
        <w:shd w:val="clear" w:color="9ABB59" w:fill="9ABB59" w:themeFill="accent3" w:themeFillTint="FE" w:themeColor="accent3" w:themeTint="FE"/>
      </w:tcPr>
    </w:tblStylePr>
    <w:tblStylePr w:type="firstRow">
      <w:rPr>
        <w:rFonts w:ascii="Arial" w:hAnsi="Arial"/>
        <w:color w:val="F2F2F2"/>
        <w:sz w:val="22"/>
      </w:rPr>
      <w:tcPr>
        <w:shd w:val="clear" w:color="9ABB59" w:fill="9ABB59" w:themeFill="accent3" w:themeFillTint="FE" w:themeColor="accent3" w:themeTint="FE"/>
      </w:tcPr>
    </w:tblStylePr>
    <w:tblStylePr w:type="lastCol">
      <w:rPr>
        <w:rFonts w:ascii="Arial" w:hAnsi="Arial"/>
        <w:color w:val="F2F2F2"/>
        <w:sz w:val="22"/>
      </w:rPr>
      <w:tcPr>
        <w:shd w:val="clear" w:color="9ABB59" w:fill="9ABB59" w:themeFill="accent3" w:themeFillTint="FE" w:themeColor="accent3" w:themeTint="FE"/>
      </w:tcPr>
    </w:tblStylePr>
    <w:tblStylePr w:type="lastRow">
      <w:rPr>
        <w:rFonts w:ascii="Arial" w:hAnsi="Arial"/>
        <w:color w:val="F2F2F2"/>
        <w:sz w:val="22"/>
      </w:rPr>
      <w:tcPr>
        <w:shd w:val="clear" w:color="9ABB59" w:fill="9ABB59" w:themeFill="accent3" w:themeFillTint="FE" w:themeColor="accent3" w:themeTint="FE"/>
      </w:tcPr>
    </w:tblStylePr>
  </w:style>
  <w:style w:type="table" w:styleId="864" w:customStyle="1">
    <w:name w:val="Bordered &amp; Lined - Accent 4"/>
    <w:basedOn w:val="725"/>
    <w:uiPriority w:val="99"/>
    <w:rPr>
      <w:color w:val="404040"/>
      <w:sz w:val="20"/>
      <w:szCs w:val="20"/>
      <w:lang w:val="fr-FR"/>
    </w:rPr>
    <w:pPr>
      <w:spacing w:lineRule="auto" w:line="240"/>
    </w:pPr>
    <w:tblPr>
      <w:tblStyleRowBandSize w:val="1"/>
      <w:tblStyleColBandSize w:val="1"/>
      <w:tblBorders>
        <w:left w:val="single" w:color="4A395F" w:sz="4" w:space="0" w:themeColor="accent4" w:themeShade="95"/>
        <w:top w:val="single" w:color="4A395F" w:sz="4" w:space="0" w:themeColor="accent4" w:themeShade="95"/>
        <w:right w:val="single" w:color="4A395F" w:sz="4" w:space="0" w:themeColor="accent4" w:themeShade="95"/>
        <w:bottom w:val="single" w:color="4A395F" w:sz="4" w:space="0" w:themeColor="accent4" w:themeShade="95"/>
        <w:insideV w:val="single" w:color="4A395F" w:sz="4" w:space="0" w:themeColor="accent4" w:themeShade="95"/>
        <w:insideH w:val="single" w:color="4A395F"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fill="E5DFEC" w:themeFill="accent4" w:themeFillTint="34" w:themeColor="accent4" w:themeTint="34"/>
      </w:tcPr>
    </w:tblStylePr>
    <w:tblStylePr w:type="band2Vert">
      <w:rPr>
        <w:rFonts w:ascii="Arial" w:hAnsi="Arial"/>
        <w:color w:val="404040"/>
        <w:sz w:val="22"/>
      </w:rPr>
      <w:tcPr>
        <w:shd w:val="clear" w:color="E5DFEC" w:fill="E5DFEC" w:themeFill="accent4" w:themeFillTint="34" w:themeColor="accent4" w:themeTint="34"/>
      </w:tcPr>
    </w:tblStylePr>
    <w:tblStylePr w:type="firstCol">
      <w:rPr>
        <w:rFonts w:ascii="Arial" w:hAnsi="Arial"/>
        <w:color w:val="F2F2F2"/>
        <w:sz w:val="22"/>
      </w:rPr>
      <w:tcPr>
        <w:shd w:val="clear" w:color="B2A1C6" w:fill="B2A1C6" w:themeFill="accent4" w:themeFillTint="9A" w:themeColor="accent4" w:themeTint="9A"/>
      </w:tcPr>
    </w:tblStylePr>
    <w:tblStylePr w:type="firstRow">
      <w:rPr>
        <w:rFonts w:ascii="Arial" w:hAnsi="Arial"/>
        <w:color w:val="F2F2F2"/>
        <w:sz w:val="22"/>
      </w:rPr>
      <w:tcPr>
        <w:shd w:val="clear" w:color="B2A1C6" w:fill="B2A1C6" w:themeFill="accent4" w:themeFillTint="9A" w:themeColor="accent4" w:themeTint="9A"/>
      </w:tcPr>
    </w:tblStylePr>
    <w:tblStylePr w:type="lastCol">
      <w:rPr>
        <w:rFonts w:ascii="Arial" w:hAnsi="Arial"/>
        <w:color w:val="F2F2F2"/>
        <w:sz w:val="22"/>
      </w:rPr>
      <w:tcPr>
        <w:shd w:val="clear" w:color="B2A1C6" w:fill="B2A1C6" w:themeFill="accent4" w:themeFillTint="9A" w:themeColor="accent4" w:themeTint="9A"/>
      </w:tcPr>
    </w:tblStylePr>
    <w:tblStylePr w:type="lastRow">
      <w:rPr>
        <w:rFonts w:ascii="Arial" w:hAnsi="Arial"/>
        <w:color w:val="F2F2F2"/>
        <w:sz w:val="22"/>
      </w:rPr>
      <w:tcPr>
        <w:shd w:val="clear" w:color="B2A1C6" w:fill="B2A1C6" w:themeFill="accent4" w:themeFillTint="9A" w:themeColor="accent4" w:themeTint="9A"/>
      </w:tcPr>
    </w:tblStylePr>
  </w:style>
  <w:style w:type="table" w:styleId="865" w:customStyle="1">
    <w:name w:val="Bordered &amp; Lined - Accent 5"/>
    <w:basedOn w:val="725"/>
    <w:uiPriority w:val="99"/>
    <w:rPr>
      <w:color w:val="404040"/>
      <w:sz w:val="20"/>
      <w:szCs w:val="20"/>
      <w:lang w:val="fr-FR"/>
    </w:rPr>
    <w:pPr>
      <w:spacing w:lineRule="auto" w:line="240"/>
    </w:pPr>
    <w:tblPr>
      <w:tblStyleRowBandSize w:val="1"/>
      <w:tblStyleColBandSize w:val="1"/>
      <w:tblBorders>
        <w:left w:val="single" w:color="266779" w:sz="4" w:space="0" w:themeColor="accent5" w:themeShade="95"/>
        <w:top w:val="single" w:color="266779" w:sz="4" w:space="0" w:themeColor="accent5" w:themeShade="95"/>
        <w:right w:val="single" w:color="266779" w:sz="4" w:space="0" w:themeColor="accent5" w:themeShade="95"/>
        <w:bottom w:val="single" w:color="266779" w:sz="4" w:space="0" w:themeColor="accent5" w:themeShade="95"/>
        <w:insideV w:val="single" w:color="266779" w:sz="4" w:space="0" w:themeColor="accent5" w:themeShade="95"/>
        <w:insideH w:val="single" w:color="266779"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fill="DAEEF3" w:themeFill="accent5" w:themeFillTint="34" w:themeColor="accent5" w:themeTint="34"/>
      </w:tcPr>
    </w:tblStylePr>
    <w:tblStylePr w:type="band2Vert">
      <w:rPr>
        <w:rFonts w:ascii="Arial" w:hAnsi="Arial"/>
        <w:color w:val="404040"/>
        <w:sz w:val="22"/>
      </w:rPr>
      <w:tcPr>
        <w:shd w:val="clear" w:color="DAEEF3" w:fill="DAEEF3" w:themeFill="accent5" w:themeFillTint="34" w:themeColor="accent5" w:themeTint="34"/>
      </w:tcPr>
    </w:tblStylePr>
    <w:tblStylePr w:type="firstCol">
      <w:rPr>
        <w:rFonts w:ascii="Arial" w:hAnsi="Arial"/>
        <w:color w:val="F2F2F2"/>
        <w:sz w:val="22"/>
      </w:rPr>
      <w:tcPr>
        <w:shd w:val="clear" w:color="4BACC6" w:fill="4BACC6" w:themeFill="accent5" w:themeColor="accent5"/>
      </w:tcPr>
    </w:tblStylePr>
    <w:tblStylePr w:type="firstRow">
      <w:rPr>
        <w:rFonts w:ascii="Arial" w:hAnsi="Arial"/>
        <w:color w:val="F2F2F2"/>
        <w:sz w:val="22"/>
      </w:rPr>
      <w:tcPr>
        <w:shd w:val="clear" w:color="4BACC6" w:fill="4BACC6" w:themeFill="accent5" w:themeColor="accent5"/>
      </w:tcPr>
    </w:tblStylePr>
    <w:tblStylePr w:type="lastCol">
      <w:rPr>
        <w:rFonts w:ascii="Arial" w:hAnsi="Arial"/>
        <w:color w:val="F2F2F2"/>
        <w:sz w:val="22"/>
      </w:rPr>
      <w:tcPr>
        <w:shd w:val="clear" w:color="4BACC6" w:fill="4BACC6" w:themeFill="accent5" w:themeColor="accent5"/>
      </w:tcPr>
    </w:tblStylePr>
    <w:tblStylePr w:type="lastRow">
      <w:rPr>
        <w:rFonts w:ascii="Arial" w:hAnsi="Arial"/>
        <w:color w:val="F2F2F2"/>
        <w:sz w:val="22"/>
      </w:rPr>
      <w:tcPr>
        <w:shd w:val="clear" w:color="4BACC6" w:fill="4BACC6" w:themeFill="accent5" w:themeColor="accent5"/>
      </w:tcPr>
    </w:tblStylePr>
  </w:style>
  <w:style w:type="table" w:styleId="866" w:customStyle="1">
    <w:name w:val="Bordered &amp; Lined - Accent 6"/>
    <w:basedOn w:val="725"/>
    <w:uiPriority w:val="99"/>
    <w:rPr>
      <w:color w:val="404040"/>
      <w:sz w:val="20"/>
      <w:szCs w:val="20"/>
      <w:lang w:val="fr-FR"/>
    </w:rPr>
    <w:pPr>
      <w:spacing w:lineRule="auto" w:line="240"/>
    </w:pPr>
    <w:tblPr>
      <w:tblStyleRowBandSize w:val="1"/>
      <w:tblStyleColBandSize w:val="1"/>
      <w:tblBorders>
        <w:left w:val="single" w:color="B15407" w:sz="4" w:space="0" w:themeColor="accent6" w:themeShade="95"/>
        <w:top w:val="single" w:color="B15407" w:sz="4" w:space="0" w:themeColor="accent6" w:themeShade="95"/>
        <w:right w:val="single" w:color="B15407" w:sz="4" w:space="0" w:themeColor="accent6" w:themeShade="95"/>
        <w:bottom w:val="single" w:color="B15407" w:sz="4" w:space="0" w:themeColor="accent6" w:themeShade="95"/>
        <w:insideV w:val="single" w:color="B15407" w:sz="4" w:space="0" w:themeColor="accent6" w:themeShade="95"/>
        <w:insideH w:val="single" w:color="B15407"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fill="FDE9D8" w:themeFill="accent6" w:themeFillTint="34" w:themeColor="accent6" w:themeTint="34"/>
      </w:tcPr>
    </w:tblStylePr>
    <w:tblStylePr w:type="band2Vert">
      <w:rPr>
        <w:rFonts w:ascii="Arial" w:hAnsi="Arial"/>
        <w:color w:val="404040"/>
        <w:sz w:val="22"/>
      </w:rPr>
      <w:tcPr>
        <w:shd w:val="clear" w:color="FDE9D8" w:fill="FDE9D8" w:themeFill="accent6" w:themeFillTint="34" w:themeColor="accent6" w:themeTint="34"/>
      </w:tcPr>
    </w:tblStylePr>
    <w:tblStylePr w:type="firstCol">
      <w:rPr>
        <w:rFonts w:ascii="Arial" w:hAnsi="Arial"/>
        <w:color w:val="F2F2F2"/>
        <w:sz w:val="22"/>
      </w:rPr>
      <w:tcPr>
        <w:shd w:val="clear" w:color="F79646" w:fill="F79646" w:themeFill="accent6" w:themeColor="accent6"/>
      </w:tcPr>
    </w:tblStylePr>
    <w:tblStylePr w:type="firstRow">
      <w:rPr>
        <w:rFonts w:ascii="Arial" w:hAnsi="Arial"/>
        <w:color w:val="F2F2F2"/>
        <w:sz w:val="22"/>
      </w:rPr>
      <w:tcPr>
        <w:shd w:val="clear" w:color="F79646" w:fill="F79646" w:themeFill="accent6" w:themeColor="accent6"/>
      </w:tcPr>
    </w:tblStylePr>
    <w:tblStylePr w:type="lastCol">
      <w:rPr>
        <w:rFonts w:ascii="Arial" w:hAnsi="Arial"/>
        <w:color w:val="F2F2F2"/>
        <w:sz w:val="22"/>
      </w:rPr>
      <w:tcPr>
        <w:shd w:val="clear" w:color="F79646" w:fill="F79646" w:themeFill="accent6" w:themeColor="accent6"/>
      </w:tcPr>
    </w:tblStylePr>
    <w:tblStylePr w:type="lastRow">
      <w:rPr>
        <w:rFonts w:ascii="Arial" w:hAnsi="Arial"/>
        <w:color w:val="F2F2F2"/>
        <w:sz w:val="22"/>
      </w:rPr>
      <w:tcPr>
        <w:shd w:val="clear" w:color="F79646" w:fill="F79646" w:themeFill="accent6" w:themeColor="accent6"/>
      </w:tcPr>
    </w:tblStylePr>
  </w:style>
  <w:style w:type="table" w:styleId="867" w:customStyle="1">
    <w:name w:val="Bordered"/>
    <w:basedOn w:val="725"/>
    <w:uiPriority w:val="99"/>
    <w:pPr>
      <w:spacing w:lineRule="auto" w:line="240"/>
    </w:pPr>
    <w:tblPr>
      <w:tblStyleRowBandSize w:val="1"/>
      <w:tblStyleColBandSize w:val="1"/>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868" w:customStyle="1">
    <w:name w:val="Bordered - Accent 1"/>
    <w:basedOn w:val="725"/>
    <w:uiPriority w:val="99"/>
    <w:pPr>
      <w:spacing w:lineRule="auto" w:line="240"/>
    </w:pPr>
    <w:tblPr>
      <w:tblStyleRowBandSize w:val="1"/>
      <w:tblStyleColBandSize w:val="1"/>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sz="12" w:space="0" w:themeColor="accent1"/>
        </w:tcBorders>
      </w:tcPr>
    </w:tblStylePr>
    <w:tblStylePr w:type="lastCol">
      <w:rPr>
        <w:rFonts w:ascii="Arial" w:hAnsi="Arial"/>
        <w:color w:val="404040"/>
        <w:sz w:val="22"/>
      </w:rPr>
      <w:tcPr>
        <w:tcBorders>
          <w:left w:val="single" w:color="4F81BD" w:sz="12" w:space="0" w:themeColor="accent1"/>
        </w:tcBorders>
      </w:tcPr>
    </w:tblStylePr>
    <w:tblStylePr w:type="lastRow">
      <w:rPr>
        <w:rFonts w:ascii="Arial" w:hAnsi="Arial"/>
        <w:color w:val="404040"/>
        <w:sz w:val="22"/>
      </w:rPr>
      <w:tcPr>
        <w:tcBorders>
          <w:top w:val="single" w:color="4F81BD" w:sz="12" w:space="0" w:themeColor="accent1"/>
        </w:tcBorders>
      </w:tcPr>
    </w:tblStylePr>
  </w:style>
  <w:style w:type="table" w:styleId="869" w:customStyle="1">
    <w:name w:val="Bordered - Accent 2"/>
    <w:basedOn w:val="725"/>
    <w:uiPriority w:val="99"/>
    <w:pPr>
      <w:spacing w:lineRule="auto" w:line="240"/>
    </w:pPr>
    <w:tblPr>
      <w:tblStyleRowBandSize w:val="1"/>
      <w:tblStyleColBandSize w:val="1"/>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sz="12" w:space="0" w:themeColor="accent2" w:themeTint="97"/>
        </w:tcBorders>
      </w:tcPr>
    </w:tblStylePr>
    <w:tblStylePr w:type="lastCol">
      <w:rPr>
        <w:rFonts w:ascii="Arial" w:hAnsi="Arial"/>
        <w:color w:val="404040"/>
        <w:sz w:val="22"/>
      </w:rPr>
      <w:tcPr>
        <w:tcBorders>
          <w:left w:val="single" w:color="D99695" w:sz="12" w:space="0" w:themeColor="accent2" w:themeTint="97"/>
        </w:tcBorders>
      </w:tcPr>
    </w:tblStylePr>
    <w:tblStylePr w:type="lastRow">
      <w:rPr>
        <w:rFonts w:ascii="Arial" w:hAnsi="Arial"/>
        <w:color w:val="404040"/>
        <w:sz w:val="22"/>
      </w:rPr>
      <w:tcPr>
        <w:tcBorders>
          <w:top w:val="single" w:color="D99695" w:sz="12" w:space="0" w:themeColor="accent2" w:themeTint="97"/>
        </w:tcBorders>
      </w:tcPr>
    </w:tblStylePr>
  </w:style>
  <w:style w:type="table" w:styleId="870" w:customStyle="1">
    <w:name w:val="Bordered - Accent 3"/>
    <w:basedOn w:val="725"/>
    <w:uiPriority w:val="99"/>
    <w:pPr>
      <w:spacing w:lineRule="auto" w:line="240"/>
    </w:pPr>
    <w:tblPr>
      <w:tblStyleRowBandSize w:val="1"/>
      <w:tblStyleColBandSize w:val="1"/>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sz="12" w:space="0" w:themeColor="accent3" w:themeTint="98"/>
        </w:tcBorders>
      </w:tcPr>
    </w:tblStylePr>
    <w:tblStylePr w:type="lastCol">
      <w:rPr>
        <w:rFonts w:ascii="Arial" w:hAnsi="Arial"/>
        <w:color w:val="404040"/>
        <w:sz w:val="22"/>
      </w:rPr>
      <w:tcPr>
        <w:tcBorders>
          <w:left w:val="single" w:color="C3D69B" w:sz="12" w:space="0" w:themeColor="accent3" w:themeTint="98"/>
        </w:tcBorders>
      </w:tcPr>
    </w:tblStylePr>
    <w:tblStylePr w:type="lastRow">
      <w:rPr>
        <w:rFonts w:ascii="Arial" w:hAnsi="Arial"/>
        <w:color w:val="404040"/>
        <w:sz w:val="22"/>
      </w:rPr>
      <w:tcPr>
        <w:tcBorders>
          <w:top w:val="single" w:color="C3D69B" w:sz="12" w:space="0" w:themeColor="accent3" w:themeTint="98"/>
        </w:tcBorders>
      </w:tcPr>
    </w:tblStylePr>
  </w:style>
  <w:style w:type="table" w:styleId="871" w:customStyle="1">
    <w:name w:val="Bordered - Accent 4"/>
    <w:basedOn w:val="725"/>
    <w:uiPriority w:val="99"/>
    <w:pPr>
      <w:spacing w:lineRule="auto" w:line="240"/>
    </w:pPr>
    <w:tblPr>
      <w:tblStyleRowBandSize w:val="1"/>
      <w:tblStyleColBandSize w:val="1"/>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sz="12" w:space="0" w:themeColor="accent4" w:themeTint="9A"/>
        </w:tcBorders>
      </w:tcPr>
    </w:tblStylePr>
    <w:tblStylePr w:type="lastCol">
      <w:rPr>
        <w:rFonts w:ascii="Arial" w:hAnsi="Arial"/>
        <w:color w:val="404040"/>
        <w:sz w:val="22"/>
      </w:rPr>
      <w:tcPr>
        <w:tcBorders>
          <w:left w:val="single" w:color="B2A1C6" w:sz="12" w:space="0" w:themeColor="accent4" w:themeTint="9A"/>
        </w:tcBorders>
      </w:tcPr>
    </w:tblStylePr>
    <w:tblStylePr w:type="lastRow">
      <w:rPr>
        <w:rFonts w:ascii="Arial" w:hAnsi="Arial"/>
        <w:color w:val="404040"/>
        <w:sz w:val="22"/>
      </w:rPr>
      <w:tcPr>
        <w:tcBorders>
          <w:top w:val="single" w:color="B2A1C6" w:sz="12" w:space="0" w:themeColor="accent4" w:themeTint="9A"/>
        </w:tcBorders>
      </w:tcPr>
    </w:tblStylePr>
  </w:style>
  <w:style w:type="table" w:styleId="872" w:customStyle="1">
    <w:name w:val="Bordered - Accent 5"/>
    <w:basedOn w:val="725"/>
    <w:uiPriority w:val="99"/>
    <w:pPr>
      <w:spacing w:lineRule="auto" w:line="240"/>
    </w:pPr>
    <w:tblPr>
      <w:tblStyleRowBandSize w:val="1"/>
      <w:tblStyleColBandSize w:val="1"/>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sz="12" w:space="0" w:themeColor="accent5" w:themeTint="9A"/>
        </w:tcBorders>
      </w:tcPr>
    </w:tblStylePr>
    <w:tblStylePr w:type="lastCol">
      <w:rPr>
        <w:rFonts w:ascii="Arial" w:hAnsi="Arial"/>
        <w:color w:val="404040"/>
        <w:sz w:val="22"/>
      </w:rPr>
      <w:tcPr>
        <w:tcBorders>
          <w:left w:val="single" w:color="92CCDC" w:sz="12" w:space="0" w:themeColor="accent5" w:themeTint="9A"/>
        </w:tcBorders>
      </w:tcPr>
    </w:tblStylePr>
    <w:tblStylePr w:type="lastRow">
      <w:rPr>
        <w:rFonts w:ascii="Arial" w:hAnsi="Arial"/>
        <w:color w:val="404040"/>
        <w:sz w:val="22"/>
      </w:rPr>
      <w:tcPr>
        <w:tcBorders>
          <w:top w:val="single" w:color="92CCDC" w:sz="12" w:space="0" w:themeColor="accent5" w:themeTint="9A"/>
        </w:tcBorders>
      </w:tcPr>
    </w:tblStylePr>
  </w:style>
  <w:style w:type="table" w:styleId="873" w:customStyle="1">
    <w:name w:val="Bordered - Accent 6"/>
    <w:basedOn w:val="725"/>
    <w:uiPriority w:val="99"/>
    <w:pPr>
      <w:spacing w:lineRule="auto" w:line="240"/>
    </w:pPr>
    <w:tblPr>
      <w:tblStyleRowBandSize w:val="1"/>
      <w:tblStyleColBandSize w:val="1"/>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sz="12" w:space="0" w:themeColor="accent6" w:themeTint="98"/>
        </w:tcBorders>
      </w:tcPr>
    </w:tblStylePr>
    <w:tblStylePr w:type="lastCol">
      <w:rPr>
        <w:rFonts w:ascii="Arial" w:hAnsi="Arial"/>
        <w:color w:val="404040"/>
        <w:sz w:val="22"/>
      </w:rPr>
      <w:tcPr>
        <w:tcBorders>
          <w:left w:val="single" w:color="FAC090" w:sz="12" w:space="0" w:themeColor="accent6" w:themeTint="98"/>
        </w:tcBorders>
      </w:tcPr>
    </w:tblStylePr>
    <w:tblStylePr w:type="lastRow">
      <w:rPr>
        <w:rFonts w:ascii="Arial" w:hAnsi="Arial"/>
        <w:color w:val="404040"/>
        <w:sz w:val="22"/>
      </w:rPr>
      <w:tcPr>
        <w:tcBorders>
          <w:top w:val="single" w:color="FAC090" w:sz="12" w:space="0" w:themeColor="accent6" w:themeTint="98"/>
        </w:tcBorders>
      </w:tcPr>
    </w:tblStylePr>
  </w:style>
  <w:style w:type="character" w:styleId="874">
    <w:name w:val="Hyperlink"/>
    <w:uiPriority w:val="99"/>
    <w:unhideWhenUsed/>
    <w:rPr>
      <w:color w:val="0000FF" w:themeColor="hyperlink"/>
      <w:u w:val="single"/>
    </w:rPr>
  </w:style>
  <w:style w:type="paragraph" w:styleId="875">
    <w:name w:val="footnote text"/>
    <w:basedOn w:val="714"/>
    <w:link w:val="876"/>
    <w:uiPriority w:val="99"/>
    <w:semiHidden/>
    <w:unhideWhenUsed/>
    <w:rPr>
      <w:sz w:val="18"/>
    </w:rPr>
    <w:pPr>
      <w:spacing w:lineRule="auto" w:line="240" w:after="40"/>
    </w:pPr>
  </w:style>
  <w:style w:type="character" w:styleId="876" w:customStyle="1">
    <w:name w:val="Note de bas de page Car"/>
    <w:link w:val="875"/>
    <w:uiPriority w:val="99"/>
    <w:rPr>
      <w:sz w:val="18"/>
    </w:rPr>
  </w:style>
  <w:style w:type="character" w:styleId="877">
    <w:name w:val="footnote reference"/>
    <w:basedOn w:val="724"/>
    <w:uiPriority w:val="99"/>
    <w:unhideWhenUsed/>
    <w:rPr>
      <w:vertAlign w:val="superscript"/>
    </w:rPr>
  </w:style>
  <w:style w:type="paragraph" w:styleId="878">
    <w:name w:val="endnote text"/>
    <w:basedOn w:val="714"/>
    <w:link w:val="879"/>
    <w:uiPriority w:val="99"/>
    <w:semiHidden/>
    <w:unhideWhenUsed/>
    <w:rPr>
      <w:sz w:val="20"/>
    </w:rPr>
    <w:pPr>
      <w:spacing w:lineRule="auto" w:line="240"/>
    </w:pPr>
  </w:style>
  <w:style w:type="character" w:styleId="879" w:customStyle="1">
    <w:name w:val="Note de fin Car"/>
    <w:link w:val="878"/>
    <w:uiPriority w:val="99"/>
    <w:rPr>
      <w:sz w:val="20"/>
    </w:rPr>
  </w:style>
  <w:style w:type="character" w:styleId="880">
    <w:name w:val="endnote reference"/>
    <w:basedOn w:val="724"/>
    <w:uiPriority w:val="99"/>
    <w:semiHidden/>
    <w:unhideWhenUsed/>
    <w:rPr>
      <w:vertAlign w:val="superscript"/>
    </w:rPr>
  </w:style>
  <w:style w:type="paragraph" w:styleId="881">
    <w:name w:val="toc 1"/>
    <w:basedOn w:val="714"/>
    <w:next w:val="714"/>
    <w:uiPriority w:val="39"/>
    <w:unhideWhenUsed/>
    <w:pPr>
      <w:spacing w:after="57"/>
    </w:pPr>
  </w:style>
  <w:style w:type="paragraph" w:styleId="882">
    <w:name w:val="toc 2"/>
    <w:basedOn w:val="714"/>
    <w:next w:val="714"/>
    <w:uiPriority w:val="39"/>
    <w:unhideWhenUsed/>
    <w:pPr>
      <w:ind w:left="283"/>
      <w:spacing w:after="57"/>
    </w:pPr>
  </w:style>
  <w:style w:type="paragraph" w:styleId="883">
    <w:name w:val="toc 3"/>
    <w:basedOn w:val="714"/>
    <w:next w:val="714"/>
    <w:uiPriority w:val="39"/>
    <w:unhideWhenUsed/>
    <w:pPr>
      <w:ind w:left="567"/>
      <w:spacing w:after="57"/>
    </w:pPr>
  </w:style>
  <w:style w:type="paragraph" w:styleId="884">
    <w:name w:val="toc 4"/>
    <w:basedOn w:val="714"/>
    <w:next w:val="714"/>
    <w:uiPriority w:val="39"/>
    <w:unhideWhenUsed/>
    <w:pPr>
      <w:ind w:left="850"/>
      <w:spacing w:after="57"/>
    </w:pPr>
  </w:style>
  <w:style w:type="paragraph" w:styleId="885">
    <w:name w:val="toc 5"/>
    <w:basedOn w:val="714"/>
    <w:next w:val="714"/>
    <w:uiPriority w:val="39"/>
    <w:unhideWhenUsed/>
    <w:pPr>
      <w:ind w:left="1134"/>
      <w:spacing w:after="57"/>
    </w:pPr>
  </w:style>
  <w:style w:type="paragraph" w:styleId="886">
    <w:name w:val="toc 6"/>
    <w:basedOn w:val="714"/>
    <w:next w:val="714"/>
    <w:uiPriority w:val="39"/>
    <w:unhideWhenUsed/>
    <w:pPr>
      <w:ind w:left="1417"/>
      <w:spacing w:after="57"/>
    </w:pPr>
  </w:style>
  <w:style w:type="paragraph" w:styleId="887">
    <w:name w:val="toc 7"/>
    <w:basedOn w:val="714"/>
    <w:next w:val="714"/>
    <w:uiPriority w:val="39"/>
    <w:unhideWhenUsed/>
    <w:pPr>
      <w:ind w:left="1701"/>
      <w:spacing w:after="57"/>
    </w:pPr>
  </w:style>
  <w:style w:type="paragraph" w:styleId="888">
    <w:name w:val="toc 8"/>
    <w:basedOn w:val="714"/>
    <w:next w:val="714"/>
    <w:uiPriority w:val="39"/>
    <w:unhideWhenUsed/>
    <w:pPr>
      <w:ind w:left="1984"/>
      <w:spacing w:after="57"/>
    </w:pPr>
  </w:style>
  <w:style w:type="paragraph" w:styleId="889">
    <w:name w:val="toc 9"/>
    <w:basedOn w:val="714"/>
    <w:next w:val="714"/>
    <w:uiPriority w:val="39"/>
    <w:unhideWhenUsed/>
    <w:pPr>
      <w:ind w:left="2268"/>
      <w:spacing w:after="57"/>
    </w:pPr>
  </w:style>
  <w:style w:type="paragraph" w:styleId="890">
    <w:name w:val="TOC Heading"/>
    <w:uiPriority w:val="39"/>
    <w:unhideWhenUsed/>
  </w:style>
  <w:style w:type="paragraph" w:styleId="891">
    <w:name w:val="table of figures"/>
    <w:basedOn w:val="714"/>
    <w:next w:val="714"/>
    <w:uiPriority w:val="99"/>
    <w:unhideWhenUsed/>
  </w:style>
  <w:style w:type="table" w:styleId="892" w:customStyle="1">
    <w:name w:val="Table Normal"/>
    <w:tblPr>
      <w:tblCellMar>
        <w:left w:w="0" w:type="dxa"/>
        <w:top w:w="0" w:type="dxa"/>
        <w:right w:w="0" w:type="dxa"/>
        <w:bottom w:w="0" w:type="dxa"/>
      </w:tblCellMar>
    </w:tblPr>
  </w:style>
  <w:style w:type="paragraph" w:styleId="893">
    <w:name w:val="Title"/>
    <w:basedOn w:val="714"/>
    <w:next w:val="714"/>
    <w:link w:val="738"/>
    <w:qFormat/>
    <w:uiPriority w:val="10"/>
    <w:rPr>
      <w:rFonts w:ascii="Montserrat" w:hAnsi="Montserrat" w:cs="Montserrat" w:eastAsia="Montserrat"/>
      <w:b/>
      <w:sz w:val="40"/>
      <w:szCs w:val="40"/>
    </w:rPr>
    <w:pPr>
      <w:keepLines/>
      <w:keepNext/>
      <w:spacing w:lineRule="auto" w:line="240" w:after="60"/>
    </w:pPr>
  </w:style>
  <w:style w:type="paragraph" w:styleId="894">
    <w:name w:val="Subtitle"/>
    <w:basedOn w:val="714"/>
    <w:next w:val="714"/>
    <w:link w:val="739"/>
    <w:qFormat/>
    <w:uiPriority w:val="11"/>
    <w:rPr>
      <w:color w:val="666666"/>
      <w:sz w:val="30"/>
      <w:szCs w:val="30"/>
    </w:rPr>
    <w:pPr>
      <w:keepLines/>
      <w:keepNext/>
      <w:spacing w:after="320"/>
    </w:pPr>
  </w:style>
  <w:style w:type="paragraph" w:styleId="895">
    <w:name w:val="Header"/>
    <w:basedOn w:val="714"/>
    <w:link w:val="896"/>
    <w:uiPriority w:val="99"/>
    <w:unhideWhenUsed/>
    <w:pPr>
      <w:spacing w:lineRule="auto" w:line="240"/>
      <w:tabs>
        <w:tab w:val="center" w:pos="4536" w:leader="none"/>
        <w:tab w:val="right" w:pos="9072" w:leader="none"/>
      </w:tabs>
    </w:pPr>
  </w:style>
  <w:style w:type="character" w:styleId="896" w:customStyle="1">
    <w:name w:val="En-tête Car"/>
    <w:basedOn w:val="724"/>
    <w:link w:val="895"/>
    <w:uiPriority w:val="99"/>
  </w:style>
  <w:style w:type="paragraph" w:styleId="897">
    <w:name w:val="Footer"/>
    <w:basedOn w:val="714"/>
    <w:link w:val="898"/>
    <w:uiPriority w:val="99"/>
    <w:unhideWhenUsed/>
    <w:pPr>
      <w:spacing w:lineRule="auto" w:line="240"/>
      <w:tabs>
        <w:tab w:val="center" w:pos="4536" w:leader="none"/>
        <w:tab w:val="right" w:pos="9072" w:leader="none"/>
      </w:tabs>
    </w:pPr>
  </w:style>
  <w:style w:type="character" w:styleId="898" w:customStyle="1">
    <w:name w:val="Pied de page Car"/>
    <w:basedOn w:val="724"/>
    <w:link w:val="897"/>
    <w:uiPriority w:val="99"/>
  </w:style>
  <w:style w:type="paragraph" w:styleId="899">
    <w:name w:val="Balloon Text"/>
    <w:basedOn w:val="714"/>
    <w:link w:val="900"/>
    <w:uiPriority w:val="99"/>
    <w:semiHidden/>
    <w:unhideWhenUsed/>
    <w:rPr>
      <w:rFonts w:ascii="Segoe UI" w:hAnsi="Segoe UI" w:cs="Segoe UI"/>
      <w:sz w:val="18"/>
      <w:szCs w:val="18"/>
    </w:rPr>
    <w:pPr>
      <w:spacing w:lineRule="auto" w:line="240"/>
    </w:pPr>
  </w:style>
  <w:style w:type="character" w:styleId="900" w:customStyle="1">
    <w:name w:val="Texte de bulles Car"/>
    <w:basedOn w:val="724"/>
    <w:link w:val="899"/>
    <w:uiPriority w:val="99"/>
    <w:semiHidden/>
    <w:rPr>
      <w:rFonts w:ascii="Segoe UI" w:hAnsi="Segoe UI" w:cs="Segoe UI"/>
      <w:sz w:val="18"/>
      <w:szCs w:val="18"/>
    </w:rPr>
  </w:style>
  <w:style w:type="character" w:styleId="901">
    <w:name w:val="annotation reference"/>
    <w:basedOn w:val="724"/>
    <w:uiPriority w:val="99"/>
    <w:semiHidden/>
    <w:unhideWhenUsed/>
    <w:rPr>
      <w:sz w:val="16"/>
      <w:szCs w:val="16"/>
    </w:rPr>
  </w:style>
  <w:style w:type="paragraph" w:styleId="902">
    <w:name w:val="annotation text"/>
    <w:basedOn w:val="714"/>
    <w:link w:val="903"/>
    <w:uiPriority w:val="99"/>
    <w:semiHidden/>
    <w:unhideWhenUsed/>
    <w:rPr>
      <w:sz w:val="20"/>
      <w:szCs w:val="20"/>
    </w:rPr>
    <w:pPr>
      <w:spacing w:lineRule="auto" w:line="240"/>
    </w:pPr>
  </w:style>
  <w:style w:type="character" w:styleId="903" w:customStyle="1">
    <w:name w:val="Commentaire Car"/>
    <w:basedOn w:val="724"/>
    <w:link w:val="902"/>
    <w:uiPriority w:val="99"/>
    <w:semiHidden/>
    <w:rPr>
      <w:sz w:val="20"/>
      <w:szCs w:val="20"/>
    </w:rPr>
  </w:style>
  <w:style w:type="paragraph" w:styleId="904">
    <w:name w:val="annotation subject"/>
    <w:basedOn w:val="902"/>
    <w:next w:val="902"/>
    <w:link w:val="905"/>
    <w:uiPriority w:val="99"/>
    <w:semiHidden/>
    <w:unhideWhenUsed/>
    <w:rPr>
      <w:b/>
      <w:bCs/>
    </w:rPr>
  </w:style>
  <w:style w:type="character" w:styleId="905" w:customStyle="1">
    <w:name w:val="Objet du commentaire Car"/>
    <w:basedOn w:val="903"/>
    <w:link w:val="904"/>
    <w:uiPriority w:val="99"/>
    <w:semiHidden/>
    <w:rPr>
      <w:b/>
      <w:bCs/>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customXml" Target="../customXml/item2.xml" /><Relationship Id="rId12" Type="http://schemas.openxmlformats.org/officeDocument/2006/relationships/customXml" Target="../customXml/item3.xml" /><Relationship Id="rId13" Type="http://schemas.openxmlformats.org/officeDocument/2006/relationships/image" Target="media/image1.png"/><Relationship Id="rId14" Type="http://schemas.openxmlformats.org/officeDocument/2006/relationships/hyperlink" Target="https://www.bing.com/search?q=8%2C5+Md%E2%82%AC+ont+%C3%A9t%C3%A9+d%C3%A9pens%C3%A9s%2C+en+2022%2C+en+logiciels%2C+services+et+clouds%2C+par+le+secteur+public.+Les+collectivit%C3%A9s+comptent+pour+38+%25+de+ce+chiffre.&amp;cvid=cdcfb6a8ff4448e1be21d1df48f9bff5&amp;gs_lcrp=EgZjaHJvbWUyBggAEEUYOdIBBzMwNWowajmoAgiwAgE&amp;FORM=ANAB01&amp;PC=U531" TargetMode="External"/><Relationship Id="rId15" Type="http://schemas.openxmlformats.org/officeDocument/2006/relationships/hyperlink" Target="https://digital-strategy.ec.europa.eu/fr/news/commission-publishes-study-impact-open-source-european-economy" TargetMode="External"/><Relationship Id="rId16" Type="http://schemas.openxmlformats.org/officeDocument/2006/relationships/hyperlink" Target="http://cybermalveillance.gouv.fr" TargetMode="External"/><Relationship Id="rId17" Type="http://schemas.openxmlformats.org/officeDocument/2006/relationships/hyperlink" Target="https://www.banquedesterritoires.fr/lhameconnage-principale-menace-pour-les-collectivites-selon-cybermalveillancegouvfr" TargetMode="External"/><Relationship Id="rId18" Type="http://schemas.openxmlformats.org/officeDocument/2006/relationships/hyperlink" Target="https://www.cert.ssi.gouv.fr/uploads/CERTFR-2023-CTI-008.pdf" TargetMode="External"/><Relationship Id="rId19" Type="http://schemas.openxmlformats.org/officeDocument/2006/relationships/hyperlink" Target="https://www.cybermalveillance.gouv.fr/medias/2023/11/231120_Etude_Maturite_Cyber__SCREEN_compressed.pdf" TargetMode="External"/><Relationship Id="rId20" Type="http://schemas.openxmlformats.org/officeDocument/2006/relationships/hyperlink" Target="https://www.banquedesterritoires.fr/le-nord-pas-de-calais-mobilise-pour-le-recyclage-de-materiel-informatique"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8275DB6D-395B-4FC9-BD5B-AF3A8778E69A}">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Application>ONLYOFFICE/6.4.2.6</Application>
  <Company>ANCT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BERTIN Capucine</dc:creator>
  <cp:lastModifiedBy>Capucine Bertin</cp:lastModifiedBy>
  <cp:revision>14</cp:revision>
  <dcterms:created xsi:type="dcterms:W3CDTF">2024-11-13T11:27:00Z</dcterms:created>
  <dcterms:modified xsi:type="dcterms:W3CDTF">2024-11-29T13:53:54Z</dcterms:modified>
</cp:coreProperties>
</file>